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A7BE" w14:textId="77777777" w:rsidR="00231E4F" w:rsidRPr="00F0129A" w:rsidRDefault="00231E4F" w:rsidP="00231E4F">
      <w:pPr>
        <w:suppressAutoHyphens/>
        <w:autoSpaceDN w:val="0"/>
        <w:spacing w:after="0" w:line="240" w:lineRule="auto"/>
        <w:jc w:val="center"/>
        <w:textAlignment w:val="baseline"/>
        <w:rPr>
          <w:rFonts w:ascii="Times New Roman" w:eastAsia="SimSun" w:hAnsi="Times New Roman" w:cs="Times New Roman"/>
          <w:caps/>
          <w:kern w:val="3"/>
          <w:sz w:val="23"/>
          <w:szCs w:val="23"/>
        </w:rPr>
      </w:pPr>
      <w:r w:rsidRPr="00F0129A">
        <w:rPr>
          <w:rFonts w:ascii="Times New Roman" w:eastAsia="SimSun" w:hAnsi="Times New Roman" w:cs="Times New Roman"/>
          <w:caps/>
          <w:kern w:val="3"/>
          <w:sz w:val="23"/>
          <w:szCs w:val="23"/>
        </w:rPr>
        <w:t xml:space="preserve">Air combat command </w:t>
      </w:r>
    </w:p>
    <w:p w14:paraId="7B86FC5C" w14:textId="77777777" w:rsidR="00231E4F" w:rsidRPr="00F0129A" w:rsidRDefault="00231E4F" w:rsidP="00231E4F">
      <w:pPr>
        <w:suppressAutoHyphens/>
        <w:autoSpaceDN w:val="0"/>
        <w:spacing w:after="0" w:line="240" w:lineRule="auto"/>
        <w:textAlignment w:val="baseline"/>
        <w:rPr>
          <w:rFonts w:ascii="Times New Roman" w:eastAsia="SimSun" w:hAnsi="Times New Roman" w:cs="Times New Roman"/>
          <w:kern w:val="3"/>
          <w:sz w:val="23"/>
          <w:szCs w:val="23"/>
        </w:rPr>
      </w:pPr>
    </w:p>
    <w:p w14:paraId="048C5B8C" w14:textId="77777777" w:rsidR="00231E4F" w:rsidRPr="00F0129A" w:rsidRDefault="00231E4F" w:rsidP="00231E4F">
      <w:pPr>
        <w:suppressAutoHyphens/>
        <w:autoSpaceDN w:val="0"/>
        <w:spacing w:after="0" w:line="240" w:lineRule="auto"/>
        <w:jc w:val="center"/>
        <w:textAlignment w:val="baseline"/>
        <w:rPr>
          <w:rFonts w:ascii="Times New Roman" w:eastAsia="SimSun" w:hAnsi="Times New Roman" w:cs="Times New Roman"/>
          <w:caps/>
          <w:kern w:val="3"/>
          <w:sz w:val="23"/>
          <w:szCs w:val="23"/>
        </w:rPr>
      </w:pPr>
      <w:r w:rsidRPr="00F0129A">
        <w:rPr>
          <w:rFonts w:ascii="Times New Roman" w:eastAsia="SimSun" w:hAnsi="Times New Roman" w:cs="Times New Roman"/>
          <w:caps/>
          <w:kern w:val="3"/>
          <w:sz w:val="23"/>
          <w:szCs w:val="23"/>
        </w:rPr>
        <w:t>PROJECT QUESADA</w:t>
      </w:r>
    </w:p>
    <w:p w14:paraId="17A0C2BC" w14:textId="77777777" w:rsidR="00231E4F" w:rsidRPr="00F0129A" w:rsidRDefault="00231E4F" w:rsidP="00231E4F">
      <w:pPr>
        <w:suppressAutoHyphens/>
        <w:autoSpaceDN w:val="0"/>
        <w:spacing w:after="0" w:line="240" w:lineRule="auto"/>
        <w:textAlignment w:val="baseline"/>
        <w:rPr>
          <w:rFonts w:ascii="Times New Roman" w:eastAsia="SimSun" w:hAnsi="Times New Roman" w:cs="Times New Roman"/>
          <w:kern w:val="3"/>
          <w:sz w:val="23"/>
          <w:szCs w:val="23"/>
        </w:rPr>
      </w:pPr>
    </w:p>
    <w:p w14:paraId="0D5B549B" w14:textId="77777777" w:rsidR="00231E4F" w:rsidRPr="00F0129A" w:rsidRDefault="00231E4F" w:rsidP="00231E4F">
      <w:pPr>
        <w:suppressAutoHyphens/>
        <w:autoSpaceDN w:val="0"/>
        <w:spacing w:after="0" w:line="240" w:lineRule="auto"/>
        <w:textAlignment w:val="baseline"/>
        <w:rPr>
          <w:rFonts w:ascii="Times New Roman" w:eastAsia="SimSun" w:hAnsi="Times New Roman" w:cs="Times New Roman"/>
          <w:kern w:val="3"/>
          <w:sz w:val="23"/>
          <w:szCs w:val="23"/>
        </w:rPr>
      </w:pPr>
      <w:r w:rsidRPr="00F0129A">
        <w:rPr>
          <w:rFonts w:ascii="Times New Roman" w:eastAsia="SimSun" w:hAnsi="Times New Roman" w:cs="Times New Roman"/>
          <w:kern w:val="3"/>
          <w:sz w:val="23"/>
          <w:szCs w:val="23"/>
        </w:rPr>
        <w:t>PURPOSE</w:t>
      </w:r>
    </w:p>
    <w:p w14:paraId="03C97B87" w14:textId="77777777" w:rsidR="00231E4F" w:rsidRPr="00F0129A" w:rsidRDefault="00231E4F" w:rsidP="00231E4F">
      <w:pPr>
        <w:suppressAutoHyphens/>
        <w:autoSpaceDN w:val="0"/>
        <w:spacing w:after="0" w:line="240" w:lineRule="auto"/>
        <w:textAlignment w:val="baseline"/>
        <w:rPr>
          <w:rFonts w:ascii="Times New Roman" w:eastAsia="SimSun" w:hAnsi="Times New Roman" w:cs="Times New Roman"/>
          <w:kern w:val="3"/>
          <w:sz w:val="23"/>
          <w:szCs w:val="23"/>
        </w:rPr>
      </w:pPr>
    </w:p>
    <w:p w14:paraId="6394ACE1" w14:textId="01052FA4" w:rsidR="00231E4F" w:rsidRPr="00495ED0" w:rsidRDefault="00634DFD" w:rsidP="00231E4F">
      <w:pPr>
        <w:suppressAutoHyphens/>
        <w:autoSpaceDN w:val="0"/>
        <w:spacing w:after="0" w:line="240" w:lineRule="auto"/>
        <w:textAlignment w:val="baseline"/>
        <w:rPr>
          <w:rFonts w:ascii="Times New Roman" w:eastAsia="SimSun" w:hAnsi="Times New Roman" w:cs="Times New Roman"/>
          <w:kern w:val="3"/>
          <w:sz w:val="23"/>
          <w:szCs w:val="23"/>
        </w:rPr>
      </w:pPr>
      <w:r w:rsidRPr="00F0129A">
        <w:rPr>
          <w:rFonts w:ascii="Times New Roman" w:eastAsia="SimSun" w:hAnsi="Times New Roman" w:cs="Times New Roman"/>
          <w:kern w:val="3"/>
          <w:sz w:val="23"/>
          <w:szCs w:val="23"/>
        </w:rPr>
        <w:t xml:space="preserve">Identify </w:t>
      </w:r>
      <w:r w:rsidR="00231E4F" w:rsidRPr="00F0129A">
        <w:rPr>
          <w:rFonts w:ascii="Times New Roman" w:eastAsia="SimSun" w:hAnsi="Times New Roman" w:cs="Times New Roman"/>
          <w:kern w:val="3"/>
          <w:sz w:val="23"/>
          <w:szCs w:val="23"/>
        </w:rPr>
        <w:t>opportunities for Air Combat Command (ACC) to partner with Hispanic Serv</w:t>
      </w:r>
      <w:r w:rsidRPr="00F0129A">
        <w:rPr>
          <w:rFonts w:ascii="Times New Roman" w:eastAsia="SimSun" w:hAnsi="Times New Roman" w:cs="Times New Roman"/>
          <w:kern w:val="3"/>
          <w:sz w:val="23"/>
          <w:szCs w:val="23"/>
        </w:rPr>
        <w:t>ing Institutions (HSI),</w:t>
      </w:r>
      <w:r w:rsidR="00231E4F" w:rsidRPr="00F0129A">
        <w:rPr>
          <w:rFonts w:ascii="Times New Roman" w:eastAsia="SimSun" w:hAnsi="Times New Roman" w:cs="Times New Roman"/>
          <w:kern w:val="3"/>
          <w:sz w:val="23"/>
          <w:szCs w:val="23"/>
        </w:rPr>
        <w:t xml:space="preserve"> Minorit</w:t>
      </w:r>
      <w:r w:rsidRPr="00F0129A">
        <w:rPr>
          <w:rFonts w:ascii="Times New Roman" w:eastAsia="SimSun" w:hAnsi="Times New Roman" w:cs="Times New Roman"/>
          <w:kern w:val="3"/>
          <w:sz w:val="23"/>
          <w:szCs w:val="23"/>
        </w:rPr>
        <w:t xml:space="preserve">y Serving Institutions (MSI) and under-represented groups (URG) </w:t>
      </w:r>
      <w:r w:rsidRPr="00495ED0">
        <w:rPr>
          <w:rFonts w:ascii="Times New Roman" w:eastAsia="SimSun" w:hAnsi="Times New Roman" w:cs="Times New Roman"/>
          <w:kern w:val="3"/>
          <w:sz w:val="23"/>
          <w:szCs w:val="23"/>
        </w:rPr>
        <w:t>to highlight Air Force education and career opportunities in</w:t>
      </w:r>
      <w:r w:rsidR="00231E4F" w:rsidRPr="00495ED0">
        <w:rPr>
          <w:rFonts w:ascii="Times New Roman" w:eastAsia="SimSun" w:hAnsi="Times New Roman" w:cs="Times New Roman"/>
          <w:kern w:val="3"/>
          <w:sz w:val="23"/>
          <w:szCs w:val="23"/>
        </w:rPr>
        <w:t xml:space="preserve"> </w:t>
      </w:r>
      <w:r w:rsidRPr="00495ED0">
        <w:rPr>
          <w:rFonts w:ascii="Times New Roman" w:eastAsia="SimSun" w:hAnsi="Times New Roman" w:cs="Times New Roman"/>
          <w:kern w:val="3"/>
          <w:sz w:val="23"/>
          <w:szCs w:val="23"/>
        </w:rPr>
        <w:t xml:space="preserve">the </w:t>
      </w:r>
      <w:r w:rsidR="00231E4F" w:rsidRPr="00495ED0">
        <w:rPr>
          <w:rFonts w:ascii="Times New Roman" w:eastAsia="SimSun" w:hAnsi="Times New Roman" w:cs="Times New Roman"/>
          <w:kern w:val="3"/>
          <w:sz w:val="23"/>
          <w:szCs w:val="23"/>
        </w:rPr>
        <w:t xml:space="preserve">Science, Technology, Engineering, and Math (STEM) </w:t>
      </w:r>
      <w:r w:rsidRPr="00495ED0">
        <w:rPr>
          <w:rFonts w:ascii="Times New Roman" w:eastAsia="SimSun" w:hAnsi="Times New Roman" w:cs="Times New Roman"/>
          <w:kern w:val="3"/>
          <w:sz w:val="23"/>
          <w:szCs w:val="23"/>
        </w:rPr>
        <w:t xml:space="preserve">programs </w:t>
      </w:r>
      <w:r w:rsidR="00231E4F" w:rsidRPr="00495ED0">
        <w:rPr>
          <w:rFonts w:ascii="Times New Roman" w:eastAsia="SimSun" w:hAnsi="Times New Roman" w:cs="Times New Roman"/>
          <w:kern w:val="3"/>
          <w:sz w:val="23"/>
          <w:szCs w:val="23"/>
        </w:rPr>
        <w:t>within ACC.</w:t>
      </w:r>
    </w:p>
    <w:p w14:paraId="59B90E7A" w14:textId="77777777" w:rsidR="00231E4F" w:rsidRPr="00495ED0" w:rsidRDefault="00231E4F" w:rsidP="00231E4F">
      <w:pPr>
        <w:suppressAutoHyphens/>
        <w:autoSpaceDN w:val="0"/>
        <w:spacing w:after="0" w:line="240" w:lineRule="auto"/>
        <w:textAlignment w:val="baseline"/>
        <w:rPr>
          <w:rFonts w:ascii="Times New Roman" w:eastAsia="SimSun" w:hAnsi="Times New Roman" w:cs="Times New Roman"/>
          <w:kern w:val="3"/>
          <w:sz w:val="23"/>
          <w:szCs w:val="23"/>
        </w:rPr>
      </w:pPr>
    </w:p>
    <w:p w14:paraId="2B6D36E3" w14:textId="77777777" w:rsidR="00231E4F" w:rsidRPr="00495ED0" w:rsidRDefault="00231E4F" w:rsidP="00231E4F">
      <w:pPr>
        <w:suppressAutoHyphens/>
        <w:autoSpaceDN w:val="0"/>
        <w:spacing w:after="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BACKGROUND</w:t>
      </w:r>
    </w:p>
    <w:p w14:paraId="17DF70C5" w14:textId="77777777" w:rsidR="00231E4F" w:rsidRPr="00495ED0" w:rsidRDefault="00231E4F" w:rsidP="00231E4F">
      <w:pPr>
        <w:suppressAutoHyphens/>
        <w:autoSpaceDN w:val="0"/>
        <w:spacing w:after="0" w:line="240" w:lineRule="auto"/>
        <w:textAlignment w:val="baseline"/>
        <w:rPr>
          <w:rFonts w:ascii="Times New Roman" w:eastAsia="SimSun" w:hAnsi="Times New Roman" w:cs="Times New Roman"/>
          <w:b/>
          <w:kern w:val="3"/>
          <w:sz w:val="23"/>
          <w:szCs w:val="23"/>
        </w:rPr>
      </w:pPr>
    </w:p>
    <w:p w14:paraId="71F5E1EC" w14:textId="5EB12DD1" w:rsidR="00231E4F" w:rsidRPr="00495ED0" w:rsidRDefault="00231E4F" w:rsidP="00B9642E">
      <w:pPr>
        <w:pStyle w:val="PlainText"/>
        <w:rPr>
          <w:rFonts w:eastAsia="SimSun" w:cs="Times New Roman"/>
          <w:kern w:val="3"/>
          <w:sz w:val="23"/>
          <w:szCs w:val="23"/>
        </w:rPr>
      </w:pPr>
      <w:r w:rsidRPr="00495ED0">
        <w:rPr>
          <w:rFonts w:eastAsia="SimSun" w:cs="Times New Roman"/>
          <w:kern w:val="3"/>
          <w:sz w:val="23"/>
          <w:szCs w:val="23"/>
        </w:rPr>
        <w:t xml:space="preserve">In alignment with the USAF Rated Diversity Improvement </w:t>
      </w:r>
      <w:r w:rsidR="00353A06">
        <w:rPr>
          <w:rFonts w:eastAsia="SimSun" w:cs="Times New Roman"/>
          <w:kern w:val="3"/>
          <w:sz w:val="23"/>
          <w:szCs w:val="23"/>
        </w:rPr>
        <w:t xml:space="preserve">(RDI) </w:t>
      </w:r>
      <w:r w:rsidRPr="00495ED0">
        <w:rPr>
          <w:rFonts w:eastAsia="SimSun" w:cs="Times New Roman"/>
          <w:kern w:val="3"/>
          <w:sz w:val="23"/>
          <w:szCs w:val="23"/>
        </w:rPr>
        <w:t>Strategy (March 2021),</w:t>
      </w:r>
      <w:r w:rsidR="00B9642E" w:rsidRPr="00495ED0">
        <w:rPr>
          <w:rFonts w:eastAsia="SimSun" w:cs="Times New Roman"/>
          <w:kern w:val="3"/>
          <w:sz w:val="23"/>
          <w:szCs w:val="23"/>
        </w:rPr>
        <w:t xml:space="preserve"> ACC is establishing Project Quesada which will provide </w:t>
      </w:r>
      <w:r w:rsidR="00B9642E" w:rsidRPr="00495ED0">
        <w:rPr>
          <w:rFonts w:cs="Times New Roman"/>
          <w:sz w:val="23"/>
          <w:szCs w:val="23"/>
        </w:rPr>
        <w:t xml:space="preserve">opportunities to partner with </w:t>
      </w:r>
      <w:r w:rsidR="00B9642E" w:rsidRPr="00495ED0">
        <w:rPr>
          <w:rFonts w:eastAsia="SimSun" w:cs="Times New Roman"/>
          <w:kern w:val="3"/>
          <w:sz w:val="23"/>
          <w:szCs w:val="23"/>
        </w:rPr>
        <w:t xml:space="preserve">HSIs, MSIs, HBCUs, </w:t>
      </w:r>
      <w:r w:rsidR="00634DFD" w:rsidRPr="00495ED0">
        <w:rPr>
          <w:rFonts w:eastAsia="SimSun" w:cs="Times New Roman"/>
          <w:kern w:val="3"/>
          <w:sz w:val="23"/>
          <w:szCs w:val="23"/>
        </w:rPr>
        <w:t>URG</w:t>
      </w:r>
      <w:r w:rsidR="00B9642E" w:rsidRPr="00495ED0">
        <w:rPr>
          <w:rFonts w:eastAsia="SimSun" w:cs="Times New Roman"/>
          <w:kern w:val="3"/>
          <w:sz w:val="23"/>
          <w:szCs w:val="23"/>
        </w:rPr>
        <w:t xml:space="preserve">, to increase awareness of the Air Force’s </w:t>
      </w:r>
      <w:r w:rsidR="00AD381F" w:rsidRPr="00495ED0">
        <w:rPr>
          <w:rFonts w:eastAsia="SimSun" w:cs="Times New Roman"/>
          <w:kern w:val="3"/>
          <w:sz w:val="23"/>
          <w:szCs w:val="23"/>
        </w:rPr>
        <w:t xml:space="preserve">STEM </w:t>
      </w:r>
      <w:r w:rsidR="00B9642E" w:rsidRPr="00495ED0">
        <w:rPr>
          <w:rFonts w:eastAsia="SimSun" w:cs="Times New Roman"/>
          <w:kern w:val="3"/>
          <w:sz w:val="23"/>
          <w:szCs w:val="23"/>
        </w:rPr>
        <w:t xml:space="preserve">education and career opportunities. </w:t>
      </w:r>
      <w:bookmarkStart w:id="0" w:name="_Hlk117060440"/>
      <w:r w:rsidR="00CB3052" w:rsidRPr="00495ED0">
        <w:rPr>
          <w:rFonts w:eastAsia="SimSun" w:cs="Times New Roman"/>
          <w:kern w:val="3"/>
          <w:sz w:val="23"/>
          <w:szCs w:val="23"/>
        </w:rPr>
        <w:t xml:space="preserve">ACC NAF and </w:t>
      </w:r>
      <w:r w:rsidR="00757AA2" w:rsidRPr="00495ED0">
        <w:rPr>
          <w:rFonts w:eastAsia="SimSun" w:cs="Times New Roman"/>
          <w:kern w:val="3"/>
          <w:sz w:val="23"/>
          <w:szCs w:val="23"/>
        </w:rPr>
        <w:t xml:space="preserve">installation commanders as well as A-10, F-22, F-35A, F-16, and the Thunderbird Demo teams </w:t>
      </w:r>
      <w:r w:rsidR="00CB3052" w:rsidRPr="00495ED0">
        <w:rPr>
          <w:rFonts w:eastAsia="SimSun" w:cs="Times New Roman"/>
          <w:kern w:val="3"/>
          <w:sz w:val="23"/>
          <w:szCs w:val="23"/>
        </w:rPr>
        <w:t xml:space="preserve">are tasked to develop partnerships </w:t>
      </w:r>
      <w:r w:rsidR="00B9642E" w:rsidRPr="00495ED0">
        <w:rPr>
          <w:rFonts w:eastAsia="SimSun" w:cs="Times New Roman"/>
          <w:kern w:val="3"/>
          <w:sz w:val="23"/>
          <w:szCs w:val="23"/>
        </w:rPr>
        <w:t xml:space="preserve">that </w:t>
      </w:r>
      <w:r w:rsidR="00CB3052" w:rsidRPr="00495ED0">
        <w:rPr>
          <w:rFonts w:eastAsia="SimSun" w:cs="Times New Roman"/>
          <w:kern w:val="3"/>
          <w:sz w:val="23"/>
          <w:szCs w:val="23"/>
        </w:rPr>
        <w:t>emphasi</w:t>
      </w:r>
      <w:r w:rsidR="000A0519">
        <w:rPr>
          <w:rFonts w:eastAsia="SimSun" w:cs="Times New Roman"/>
          <w:kern w:val="3"/>
          <w:sz w:val="23"/>
          <w:szCs w:val="23"/>
        </w:rPr>
        <w:t>ze</w:t>
      </w:r>
      <w:r w:rsidR="00CB3052" w:rsidRPr="00495ED0">
        <w:rPr>
          <w:rFonts w:eastAsia="SimSun" w:cs="Times New Roman"/>
          <w:kern w:val="3"/>
          <w:sz w:val="23"/>
          <w:szCs w:val="23"/>
        </w:rPr>
        <w:t xml:space="preserve"> </w:t>
      </w:r>
      <w:r w:rsidR="00B9642E" w:rsidRPr="00495ED0">
        <w:rPr>
          <w:rFonts w:eastAsia="SimSun" w:cs="Times New Roman"/>
          <w:kern w:val="3"/>
          <w:sz w:val="23"/>
          <w:szCs w:val="23"/>
        </w:rPr>
        <w:t>both R</w:t>
      </w:r>
      <w:r w:rsidR="00CB3052" w:rsidRPr="00495ED0">
        <w:rPr>
          <w:rFonts w:eastAsia="SimSun" w:cs="Times New Roman"/>
          <w:kern w:val="3"/>
          <w:sz w:val="23"/>
          <w:szCs w:val="23"/>
        </w:rPr>
        <w:t xml:space="preserve">ated and </w:t>
      </w:r>
      <w:r w:rsidR="00AC1F8D" w:rsidRPr="00495ED0">
        <w:rPr>
          <w:rFonts w:eastAsia="SimSun" w:cs="Times New Roman"/>
          <w:kern w:val="3"/>
          <w:sz w:val="23"/>
          <w:szCs w:val="23"/>
        </w:rPr>
        <w:t>Non-Rated</w:t>
      </w:r>
      <w:r w:rsidR="00CB3052" w:rsidRPr="00495ED0">
        <w:rPr>
          <w:rFonts w:eastAsia="SimSun" w:cs="Times New Roman"/>
          <w:kern w:val="3"/>
          <w:sz w:val="23"/>
          <w:szCs w:val="23"/>
        </w:rPr>
        <w:t xml:space="preserve"> operations</w:t>
      </w:r>
      <w:r w:rsidR="00C13CEA" w:rsidRPr="00495ED0">
        <w:rPr>
          <w:rFonts w:eastAsia="SimSun" w:cs="Times New Roman"/>
          <w:kern w:val="3"/>
          <w:sz w:val="23"/>
          <w:szCs w:val="23"/>
        </w:rPr>
        <w:t xml:space="preserve"> and career fields while focusing on the following objectives: youth engagement, community outreach, professional development, and networking.</w:t>
      </w:r>
      <w:bookmarkEnd w:id="0"/>
      <w:r w:rsidR="00C13CEA" w:rsidRPr="00495ED0">
        <w:rPr>
          <w:rFonts w:eastAsia="SimSun" w:cs="Times New Roman"/>
          <w:kern w:val="3"/>
          <w:sz w:val="23"/>
          <w:szCs w:val="23"/>
        </w:rPr>
        <w:t xml:space="preserve"> </w:t>
      </w:r>
    </w:p>
    <w:p w14:paraId="00E908F5" w14:textId="77777777" w:rsidR="00231E4F" w:rsidRPr="00495ED0" w:rsidRDefault="00231E4F" w:rsidP="00231E4F">
      <w:pPr>
        <w:suppressAutoHyphens/>
        <w:autoSpaceDN w:val="0"/>
        <w:spacing w:after="0" w:line="240" w:lineRule="auto"/>
        <w:textAlignment w:val="baseline"/>
        <w:rPr>
          <w:rFonts w:ascii="Times New Roman" w:eastAsia="SimSun" w:hAnsi="Times New Roman" w:cs="Times New Roman"/>
          <w:kern w:val="3"/>
          <w:sz w:val="23"/>
          <w:szCs w:val="23"/>
        </w:rPr>
      </w:pPr>
    </w:p>
    <w:p w14:paraId="070959FA" w14:textId="77777777" w:rsidR="00231E4F" w:rsidRPr="00495ED0" w:rsidRDefault="00231E4F" w:rsidP="00231E4F">
      <w:pPr>
        <w:suppressAutoHyphens/>
        <w:autoSpaceDN w:val="0"/>
        <w:spacing w:after="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 xml:space="preserve">PHASE ONE </w:t>
      </w:r>
    </w:p>
    <w:p w14:paraId="0CCD7D6D" w14:textId="77777777" w:rsidR="001E2F64" w:rsidRPr="00495ED0" w:rsidRDefault="001E2F64" w:rsidP="00231E4F">
      <w:pPr>
        <w:suppressAutoHyphens/>
        <w:autoSpaceDN w:val="0"/>
        <w:spacing w:after="0" w:line="240" w:lineRule="auto"/>
        <w:textAlignment w:val="baseline"/>
        <w:rPr>
          <w:rFonts w:ascii="Times New Roman" w:eastAsia="SimSun" w:hAnsi="Times New Roman" w:cs="Times New Roman"/>
          <w:kern w:val="3"/>
          <w:sz w:val="23"/>
          <w:szCs w:val="23"/>
        </w:rPr>
      </w:pPr>
    </w:p>
    <w:p w14:paraId="42518704" w14:textId="1047B609" w:rsidR="001E2F64" w:rsidRPr="00495ED0" w:rsidRDefault="00D57258" w:rsidP="001E2F64">
      <w:pPr>
        <w:pStyle w:val="ListParagraph"/>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r>
        <w:rPr>
          <w:rFonts w:ascii="Times New Roman" w:eastAsia="SimSun" w:hAnsi="Times New Roman" w:cs="Times New Roman"/>
          <w:kern w:val="3"/>
          <w:sz w:val="23"/>
          <w:szCs w:val="23"/>
        </w:rPr>
        <w:t xml:space="preserve">31 </w:t>
      </w:r>
      <w:r w:rsidR="001E2F64" w:rsidRPr="00495ED0">
        <w:rPr>
          <w:rFonts w:ascii="Times New Roman" w:eastAsia="SimSun" w:hAnsi="Times New Roman" w:cs="Times New Roman"/>
          <w:kern w:val="3"/>
          <w:sz w:val="23"/>
          <w:szCs w:val="23"/>
        </w:rPr>
        <w:t>Jan 23</w:t>
      </w:r>
      <w:r w:rsidR="00A4235B" w:rsidRPr="00495ED0">
        <w:rPr>
          <w:rFonts w:ascii="Times New Roman" w:eastAsia="SimSun" w:hAnsi="Times New Roman" w:cs="Times New Roman"/>
          <w:kern w:val="3"/>
          <w:sz w:val="23"/>
          <w:szCs w:val="23"/>
        </w:rPr>
        <w:t>, ACC</w:t>
      </w:r>
      <w:r w:rsidR="00BB1C0C">
        <w:rPr>
          <w:rFonts w:ascii="Times New Roman" w:eastAsia="SimSun" w:hAnsi="Times New Roman" w:cs="Times New Roman"/>
          <w:kern w:val="3"/>
          <w:sz w:val="23"/>
          <w:szCs w:val="23"/>
        </w:rPr>
        <w:t xml:space="preserve"> installations with a flying mission</w:t>
      </w:r>
      <w:r w:rsidR="001E2F64" w:rsidRPr="00495ED0">
        <w:rPr>
          <w:rFonts w:ascii="Times New Roman" w:eastAsia="SimSun" w:hAnsi="Times New Roman" w:cs="Times New Roman"/>
          <w:kern w:val="3"/>
          <w:sz w:val="23"/>
          <w:szCs w:val="23"/>
        </w:rPr>
        <w:t xml:space="preserve"> will enroll in the </w:t>
      </w:r>
      <w:r w:rsidR="0074118C" w:rsidRPr="00F0129A">
        <w:rPr>
          <w:rFonts w:ascii="Times New Roman" w:eastAsia="SimSun" w:hAnsi="Times New Roman" w:cs="Times New Roman"/>
          <w:kern w:val="3"/>
          <w:sz w:val="23"/>
          <w:szCs w:val="23"/>
        </w:rPr>
        <w:t xml:space="preserve">Aviation’s Inspiration Mentorship (AIM) </w:t>
      </w:r>
      <w:r w:rsidR="001E2F64" w:rsidRPr="00495ED0">
        <w:rPr>
          <w:rFonts w:ascii="Times New Roman" w:eastAsia="SimSun" w:hAnsi="Times New Roman" w:cs="Times New Roman"/>
          <w:kern w:val="3"/>
          <w:sz w:val="23"/>
          <w:szCs w:val="23"/>
        </w:rPr>
        <w:t>Wing program managed by AF</w:t>
      </w:r>
      <w:r w:rsidR="00353A06">
        <w:rPr>
          <w:rFonts w:ascii="Times New Roman" w:eastAsia="SimSun" w:hAnsi="Times New Roman" w:cs="Times New Roman"/>
          <w:kern w:val="3"/>
          <w:sz w:val="23"/>
          <w:szCs w:val="23"/>
        </w:rPr>
        <w:t xml:space="preserve"> </w:t>
      </w:r>
      <w:r w:rsidR="001E2F64" w:rsidRPr="00495ED0">
        <w:rPr>
          <w:rFonts w:ascii="Times New Roman" w:eastAsia="SimSun" w:hAnsi="Times New Roman" w:cs="Times New Roman"/>
          <w:kern w:val="3"/>
          <w:sz w:val="23"/>
          <w:szCs w:val="23"/>
        </w:rPr>
        <w:t>R</w:t>
      </w:r>
      <w:r w:rsidR="00353A06">
        <w:rPr>
          <w:rFonts w:ascii="Times New Roman" w:eastAsia="SimSun" w:hAnsi="Times New Roman" w:cs="Times New Roman"/>
          <w:kern w:val="3"/>
          <w:sz w:val="23"/>
          <w:szCs w:val="23"/>
        </w:rPr>
        <w:t xml:space="preserve">ecruiting </w:t>
      </w:r>
      <w:r w:rsidR="001E2F64" w:rsidRPr="00495ED0">
        <w:rPr>
          <w:rFonts w:ascii="Times New Roman" w:eastAsia="SimSun" w:hAnsi="Times New Roman" w:cs="Times New Roman"/>
          <w:kern w:val="3"/>
          <w:sz w:val="23"/>
          <w:szCs w:val="23"/>
        </w:rPr>
        <w:t>S</w:t>
      </w:r>
      <w:r w:rsidR="00353A06">
        <w:rPr>
          <w:rFonts w:ascii="Times New Roman" w:eastAsia="SimSun" w:hAnsi="Times New Roman" w:cs="Times New Roman"/>
          <w:kern w:val="3"/>
          <w:sz w:val="23"/>
          <w:szCs w:val="23"/>
        </w:rPr>
        <w:t>ervice</w:t>
      </w:r>
      <w:r w:rsidR="001E2F64" w:rsidRPr="00495ED0">
        <w:rPr>
          <w:rFonts w:ascii="Times New Roman" w:eastAsia="SimSun" w:hAnsi="Times New Roman" w:cs="Times New Roman"/>
          <w:kern w:val="3"/>
          <w:sz w:val="23"/>
          <w:szCs w:val="23"/>
        </w:rPr>
        <w:t xml:space="preserve"> Det 1.</w:t>
      </w:r>
    </w:p>
    <w:p w14:paraId="4CB5806D" w14:textId="77777777" w:rsidR="001E2F64" w:rsidRPr="00495ED0" w:rsidRDefault="001E2F64" w:rsidP="001E2F64">
      <w:pPr>
        <w:pStyle w:val="ListParagraph"/>
        <w:suppressAutoHyphens/>
        <w:autoSpaceDN w:val="0"/>
        <w:spacing w:after="240" w:line="240" w:lineRule="auto"/>
        <w:ind w:left="360"/>
        <w:textAlignment w:val="baseline"/>
        <w:rPr>
          <w:rFonts w:ascii="Times New Roman" w:eastAsia="SimSun" w:hAnsi="Times New Roman" w:cs="Times New Roman"/>
          <w:kern w:val="3"/>
          <w:sz w:val="23"/>
          <w:szCs w:val="23"/>
        </w:rPr>
      </w:pPr>
    </w:p>
    <w:p w14:paraId="6A0CC131" w14:textId="2FD694B7" w:rsidR="00231E4F" w:rsidRPr="00495ED0" w:rsidRDefault="001E2F64" w:rsidP="00F6637F">
      <w:pPr>
        <w:pStyle w:val="ListParagraph"/>
        <w:numPr>
          <w:ilvl w:val="1"/>
          <w:numId w:val="1"/>
        </w:numPr>
        <w:suppressAutoHyphens/>
        <w:autoSpaceDN w:val="0"/>
        <w:spacing w:after="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AIM Wing program coordinates flying Commanders to support CSAF R</w:t>
      </w:r>
      <w:r w:rsidR="00353A06">
        <w:rPr>
          <w:rFonts w:ascii="Times New Roman" w:eastAsia="SimSun" w:hAnsi="Times New Roman" w:cs="Times New Roman"/>
          <w:kern w:val="3"/>
          <w:sz w:val="23"/>
          <w:szCs w:val="23"/>
        </w:rPr>
        <w:t>DI</w:t>
      </w:r>
      <w:r w:rsidRPr="00495ED0">
        <w:rPr>
          <w:rFonts w:ascii="Times New Roman" w:eastAsia="SimSun" w:hAnsi="Times New Roman" w:cs="Times New Roman"/>
          <w:kern w:val="3"/>
          <w:sz w:val="23"/>
          <w:szCs w:val="23"/>
        </w:rPr>
        <w:t xml:space="preserve"> initiatives</w:t>
      </w:r>
      <w:r w:rsidR="00BB1C0C" w:rsidRPr="00495ED0">
        <w:rPr>
          <w:rFonts w:ascii="Times New Roman" w:eastAsia="SimSun" w:hAnsi="Times New Roman" w:cs="Times New Roman"/>
          <w:kern w:val="3"/>
          <w:sz w:val="23"/>
          <w:szCs w:val="23"/>
        </w:rPr>
        <w:t xml:space="preserve"> </w:t>
      </w:r>
      <w:r w:rsidR="00353A06">
        <w:rPr>
          <w:rFonts w:ascii="Times New Roman" w:eastAsia="SimSun" w:hAnsi="Times New Roman" w:cs="Times New Roman"/>
          <w:kern w:val="3"/>
          <w:sz w:val="23"/>
          <w:szCs w:val="23"/>
        </w:rPr>
        <w:t>by</w:t>
      </w:r>
      <w:r w:rsidRPr="00495ED0">
        <w:rPr>
          <w:rFonts w:ascii="Times New Roman" w:eastAsia="SimSun" w:hAnsi="Times New Roman" w:cs="Times New Roman"/>
          <w:kern w:val="3"/>
          <w:sz w:val="23"/>
          <w:szCs w:val="23"/>
        </w:rPr>
        <w:t xml:space="preserve"> utilizing their wing assets to influence the local community during outreach events.</w:t>
      </w:r>
    </w:p>
    <w:p w14:paraId="065C6EB7" w14:textId="77777777" w:rsidR="001E2F64" w:rsidRPr="00495ED0" w:rsidRDefault="001E2F64" w:rsidP="001E2F64">
      <w:pPr>
        <w:pStyle w:val="ListParagraph"/>
        <w:suppressAutoHyphens/>
        <w:autoSpaceDN w:val="0"/>
        <w:spacing w:after="0" w:line="240" w:lineRule="auto"/>
        <w:ind w:left="1080"/>
        <w:textAlignment w:val="baseline"/>
        <w:rPr>
          <w:rFonts w:ascii="Times New Roman" w:eastAsia="SimSun" w:hAnsi="Times New Roman" w:cs="Times New Roman"/>
          <w:kern w:val="3"/>
          <w:sz w:val="23"/>
          <w:szCs w:val="23"/>
        </w:rPr>
      </w:pPr>
    </w:p>
    <w:p w14:paraId="231003E7" w14:textId="7CE49EFA" w:rsidR="007B1809" w:rsidRPr="00495ED0" w:rsidRDefault="00D57258" w:rsidP="00B26D98">
      <w:pPr>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r>
        <w:rPr>
          <w:rFonts w:ascii="Times New Roman" w:eastAsia="SimSun" w:hAnsi="Times New Roman" w:cs="Times New Roman"/>
          <w:kern w:val="3"/>
          <w:sz w:val="23"/>
          <w:szCs w:val="23"/>
        </w:rPr>
        <w:t xml:space="preserve">31 </w:t>
      </w:r>
      <w:r w:rsidR="00231E4F" w:rsidRPr="00495ED0">
        <w:rPr>
          <w:rFonts w:ascii="Times New Roman" w:eastAsia="SimSun" w:hAnsi="Times New Roman" w:cs="Times New Roman"/>
          <w:kern w:val="3"/>
          <w:sz w:val="23"/>
          <w:szCs w:val="23"/>
        </w:rPr>
        <w:t xml:space="preserve">Jan 23, ACC </w:t>
      </w:r>
      <w:r w:rsidR="00757AA2" w:rsidRPr="00495ED0">
        <w:rPr>
          <w:rFonts w:ascii="Times New Roman" w:eastAsia="SimSun" w:hAnsi="Times New Roman" w:cs="Times New Roman"/>
          <w:kern w:val="3"/>
          <w:sz w:val="23"/>
          <w:szCs w:val="23"/>
        </w:rPr>
        <w:t xml:space="preserve">agencies </w:t>
      </w:r>
      <w:r w:rsidR="00231E4F" w:rsidRPr="00495ED0">
        <w:rPr>
          <w:rFonts w:ascii="Times New Roman" w:eastAsia="SimSun" w:hAnsi="Times New Roman" w:cs="Times New Roman"/>
          <w:kern w:val="3"/>
          <w:sz w:val="23"/>
          <w:szCs w:val="23"/>
        </w:rPr>
        <w:t xml:space="preserve">will outline their </w:t>
      </w:r>
      <w:r w:rsidR="00757AA2" w:rsidRPr="00495ED0">
        <w:rPr>
          <w:rFonts w:ascii="Times New Roman" w:eastAsia="SimSun" w:hAnsi="Times New Roman" w:cs="Times New Roman"/>
          <w:kern w:val="3"/>
          <w:sz w:val="23"/>
          <w:szCs w:val="23"/>
        </w:rPr>
        <w:t xml:space="preserve">community engagement plan. Engagement plans should </w:t>
      </w:r>
      <w:r w:rsidR="007B1809" w:rsidRPr="00495ED0">
        <w:rPr>
          <w:rFonts w:ascii="Times New Roman" w:eastAsia="SimSun" w:hAnsi="Times New Roman" w:cs="Times New Roman"/>
          <w:kern w:val="3"/>
          <w:sz w:val="23"/>
          <w:szCs w:val="23"/>
        </w:rPr>
        <w:t xml:space="preserve">be submitted to </w:t>
      </w:r>
      <w:hyperlink r:id="rId7" w:history="1">
        <w:r w:rsidR="00353A06" w:rsidRPr="00FD6763">
          <w:rPr>
            <w:rStyle w:val="Hyperlink"/>
            <w:rFonts w:ascii="Times New Roman" w:eastAsia="SimSun" w:hAnsi="Times New Roman" w:cs="Times New Roman"/>
            <w:kern w:val="3"/>
            <w:sz w:val="24"/>
            <w:szCs w:val="24"/>
          </w:rPr>
          <w:t>ACCDS.CDIO.DiversityInclusion@us.af.mil</w:t>
        </w:r>
      </w:hyperlink>
      <w:r w:rsidR="00353A06">
        <w:rPr>
          <w:rFonts w:ascii="Times New Roman" w:eastAsia="SimSun" w:hAnsi="Times New Roman" w:cs="Times New Roman"/>
          <w:kern w:val="3"/>
          <w:sz w:val="24"/>
          <w:szCs w:val="24"/>
        </w:rPr>
        <w:t xml:space="preserve">, </w:t>
      </w:r>
      <w:r w:rsidR="00757AA2" w:rsidRPr="00495ED0">
        <w:rPr>
          <w:rFonts w:ascii="Times New Roman" w:eastAsia="SimSun" w:hAnsi="Times New Roman" w:cs="Times New Roman"/>
          <w:kern w:val="3"/>
          <w:sz w:val="23"/>
          <w:szCs w:val="23"/>
        </w:rPr>
        <w:t>outlin</w:t>
      </w:r>
      <w:r w:rsidR="00353A06">
        <w:rPr>
          <w:rFonts w:ascii="Times New Roman" w:eastAsia="SimSun" w:hAnsi="Times New Roman" w:cs="Times New Roman"/>
          <w:kern w:val="3"/>
          <w:sz w:val="23"/>
          <w:szCs w:val="23"/>
        </w:rPr>
        <w:t>ing</w:t>
      </w:r>
      <w:r w:rsidR="00757AA2" w:rsidRPr="00495ED0">
        <w:rPr>
          <w:rFonts w:ascii="Times New Roman" w:eastAsia="SimSun" w:hAnsi="Times New Roman" w:cs="Times New Roman"/>
          <w:kern w:val="3"/>
          <w:sz w:val="23"/>
          <w:szCs w:val="23"/>
        </w:rPr>
        <w:t xml:space="preserve"> </w:t>
      </w:r>
      <w:r w:rsidR="000C2CC1" w:rsidRPr="00495ED0">
        <w:rPr>
          <w:rFonts w:ascii="Times New Roman" w:eastAsia="SimSun" w:hAnsi="Times New Roman" w:cs="Times New Roman"/>
          <w:kern w:val="3"/>
          <w:sz w:val="23"/>
          <w:szCs w:val="23"/>
        </w:rPr>
        <w:t xml:space="preserve">touch point </w:t>
      </w:r>
      <w:r w:rsidR="00757AA2" w:rsidRPr="00495ED0">
        <w:rPr>
          <w:rFonts w:ascii="Times New Roman" w:eastAsia="SimSun" w:hAnsi="Times New Roman" w:cs="Times New Roman"/>
          <w:kern w:val="3"/>
          <w:sz w:val="23"/>
          <w:szCs w:val="23"/>
        </w:rPr>
        <w:t>milestones,</w:t>
      </w:r>
      <w:r w:rsidR="00FD1867" w:rsidRPr="00495ED0">
        <w:rPr>
          <w:rFonts w:ascii="Times New Roman" w:eastAsia="SimSun" w:hAnsi="Times New Roman" w:cs="Times New Roman"/>
          <w:kern w:val="3"/>
          <w:sz w:val="23"/>
          <w:szCs w:val="23"/>
        </w:rPr>
        <w:t xml:space="preserve"> public affairs plan,</w:t>
      </w:r>
      <w:r w:rsidR="00757AA2" w:rsidRPr="00495ED0">
        <w:rPr>
          <w:rFonts w:ascii="Times New Roman" w:eastAsia="SimSun" w:hAnsi="Times New Roman" w:cs="Times New Roman"/>
          <w:kern w:val="3"/>
          <w:sz w:val="23"/>
          <w:szCs w:val="23"/>
        </w:rPr>
        <w:t xml:space="preserve"> define </w:t>
      </w:r>
      <w:r w:rsidR="00FF571E">
        <w:rPr>
          <w:rFonts w:ascii="Times New Roman" w:eastAsia="SimSun" w:hAnsi="Times New Roman" w:cs="Times New Roman"/>
          <w:kern w:val="3"/>
          <w:sz w:val="23"/>
          <w:szCs w:val="23"/>
        </w:rPr>
        <w:t>partnering agencies</w:t>
      </w:r>
      <w:r w:rsidR="00170AB1">
        <w:rPr>
          <w:rFonts w:ascii="Times New Roman" w:eastAsia="SimSun" w:hAnsi="Times New Roman" w:cs="Times New Roman"/>
          <w:kern w:val="3"/>
          <w:sz w:val="23"/>
          <w:szCs w:val="23"/>
        </w:rPr>
        <w:t>,</w:t>
      </w:r>
      <w:r w:rsidR="00757AA2" w:rsidRPr="00495ED0">
        <w:rPr>
          <w:rFonts w:ascii="Times New Roman" w:eastAsia="SimSun" w:hAnsi="Times New Roman" w:cs="Times New Roman"/>
          <w:kern w:val="3"/>
          <w:sz w:val="23"/>
          <w:szCs w:val="23"/>
        </w:rPr>
        <w:t xml:space="preserve"> and </w:t>
      </w:r>
      <w:r w:rsidR="00FF571E">
        <w:rPr>
          <w:rFonts w:ascii="Times New Roman" w:eastAsia="SimSun" w:hAnsi="Times New Roman" w:cs="Times New Roman"/>
          <w:kern w:val="3"/>
          <w:sz w:val="23"/>
          <w:szCs w:val="23"/>
        </w:rPr>
        <w:t>highlight</w:t>
      </w:r>
      <w:r w:rsidR="00757AA2" w:rsidRPr="00495ED0">
        <w:rPr>
          <w:rFonts w:ascii="Times New Roman" w:eastAsia="SimSun" w:hAnsi="Times New Roman" w:cs="Times New Roman"/>
          <w:kern w:val="3"/>
          <w:sz w:val="23"/>
          <w:szCs w:val="23"/>
        </w:rPr>
        <w:t xml:space="preserve"> opportunities for agency partnership</w:t>
      </w:r>
      <w:r w:rsidR="00170AB1">
        <w:rPr>
          <w:rFonts w:ascii="Times New Roman" w:eastAsia="SimSun" w:hAnsi="Times New Roman" w:cs="Times New Roman"/>
          <w:kern w:val="3"/>
          <w:sz w:val="23"/>
          <w:szCs w:val="23"/>
        </w:rPr>
        <w:t>s</w:t>
      </w:r>
      <w:r w:rsidR="007B1809" w:rsidRPr="00495ED0">
        <w:rPr>
          <w:rFonts w:ascii="Times New Roman" w:eastAsia="SimSun" w:hAnsi="Times New Roman" w:cs="Times New Roman"/>
          <w:kern w:val="3"/>
          <w:sz w:val="23"/>
          <w:szCs w:val="23"/>
        </w:rPr>
        <w:t>.</w:t>
      </w:r>
    </w:p>
    <w:p w14:paraId="387268D8" w14:textId="622FD167" w:rsidR="000A3A72" w:rsidRPr="00495ED0" w:rsidRDefault="001E2F64" w:rsidP="001E2F64">
      <w:pPr>
        <w:numPr>
          <w:ilvl w:val="1"/>
          <w:numId w:val="1"/>
        </w:numPr>
        <w:suppressAutoHyphens/>
        <w:autoSpaceDN w:val="0"/>
        <w:spacing w:after="24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 xml:space="preserve"> ACC events will be </w:t>
      </w:r>
      <w:r w:rsidR="00353A06">
        <w:rPr>
          <w:rFonts w:ascii="Times New Roman" w:eastAsia="SimSun" w:hAnsi="Times New Roman" w:cs="Times New Roman"/>
          <w:kern w:val="3"/>
          <w:sz w:val="23"/>
          <w:szCs w:val="23"/>
        </w:rPr>
        <w:t>posted</w:t>
      </w:r>
      <w:r w:rsidRPr="00495ED0">
        <w:rPr>
          <w:rFonts w:ascii="Times New Roman" w:eastAsia="SimSun" w:hAnsi="Times New Roman" w:cs="Times New Roman"/>
          <w:kern w:val="3"/>
          <w:sz w:val="23"/>
          <w:szCs w:val="23"/>
        </w:rPr>
        <w:t xml:space="preserve"> on </w:t>
      </w:r>
      <w:r w:rsidR="00353A06">
        <w:rPr>
          <w:rFonts w:ascii="Times New Roman" w:eastAsia="SimSun" w:hAnsi="Times New Roman" w:cs="Times New Roman"/>
          <w:kern w:val="3"/>
          <w:sz w:val="23"/>
          <w:szCs w:val="23"/>
        </w:rPr>
        <w:t>The Bridge</w:t>
      </w:r>
      <w:r w:rsidRPr="00495ED0">
        <w:rPr>
          <w:rFonts w:ascii="Times New Roman" w:eastAsia="SimSun" w:hAnsi="Times New Roman" w:cs="Times New Roman"/>
          <w:kern w:val="3"/>
          <w:sz w:val="23"/>
          <w:szCs w:val="23"/>
        </w:rPr>
        <w:t xml:space="preserve"> website: </w:t>
      </w:r>
      <w:hyperlink r:id="rId8" w:history="1">
        <w:r w:rsidR="00BE4C7D" w:rsidRPr="00FD6763">
          <w:rPr>
            <w:rStyle w:val="Hyperlink"/>
            <w:rFonts w:ascii="Times New Roman" w:eastAsia="SimSun" w:hAnsi="Times New Roman" w:cs="Times New Roman"/>
            <w:kern w:val="3"/>
            <w:sz w:val="23"/>
            <w:szCs w:val="23"/>
          </w:rPr>
          <w:t>https://www.acc.af.mil/About-Us/The-Bridge/</w:t>
        </w:r>
      </w:hyperlink>
      <w:r w:rsidR="00BE4C7D">
        <w:rPr>
          <w:rFonts w:ascii="Times New Roman" w:eastAsia="SimSun" w:hAnsi="Times New Roman" w:cs="Times New Roman"/>
          <w:kern w:val="3"/>
          <w:sz w:val="23"/>
          <w:szCs w:val="23"/>
        </w:rPr>
        <w:t xml:space="preserve"> </w:t>
      </w:r>
    </w:p>
    <w:p w14:paraId="182CFB97" w14:textId="77777777" w:rsidR="0078434B" w:rsidRPr="00495ED0" w:rsidRDefault="00892148" w:rsidP="00892148">
      <w:pPr>
        <w:pStyle w:val="ListParagraph"/>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 xml:space="preserve">Once a quarter, engagements </w:t>
      </w:r>
      <w:r w:rsidR="001E2F64" w:rsidRPr="00495ED0">
        <w:rPr>
          <w:rFonts w:ascii="Times New Roman" w:eastAsia="SimSun" w:hAnsi="Times New Roman" w:cs="Times New Roman"/>
          <w:kern w:val="3"/>
          <w:sz w:val="23"/>
          <w:szCs w:val="23"/>
        </w:rPr>
        <w:t>affiliated with multiple installations</w:t>
      </w:r>
      <w:r w:rsidRPr="00495ED0">
        <w:rPr>
          <w:rFonts w:ascii="Times New Roman" w:eastAsia="SimSun" w:hAnsi="Times New Roman" w:cs="Times New Roman"/>
          <w:kern w:val="3"/>
          <w:sz w:val="23"/>
          <w:szCs w:val="23"/>
        </w:rPr>
        <w:t xml:space="preserve">, DoD components, and community agencies will be highlighted on ACC Strategic calendar. General Officers (GO) </w:t>
      </w:r>
      <w:r w:rsidR="001E2F64" w:rsidRPr="00495ED0">
        <w:rPr>
          <w:rFonts w:ascii="Times New Roman" w:eastAsia="SimSun" w:hAnsi="Times New Roman" w:cs="Times New Roman"/>
          <w:kern w:val="3"/>
          <w:sz w:val="23"/>
          <w:szCs w:val="23"/>
        </w:rPr>
        <w:t xml:space="preserve">seeking GO Inspire opportunities are encouraged to partner with these events to ensure their success. </w:t>
      </w:r>
    </w:p>
    <w:p w14:paraId="10BC9086" w14:textId="77777777" w:rsidR="001E2F64" w:rsidRPr="00495ED0" w:rsidRDefault="001E2F64" w:rsidP="00BE4C7D">
      <w:pPr>
        <w:pStyle w:val="ListParagraph"/>
        <w:suppressAutoHyphens/>
        <w:autoSpaceDN w:val="0"/>
        <w:spacing w:after="0" w:line="240" w:lineRule="auto"/>
        <w:ind w:left="1080"/>
        <w:textAlignment w:val="baseline"/>
        <w:rPr>
          <w:rFonts w:ascii="Times New Roman" w:eastAsia="SimSun" w:hAnsi="Times New Roman" w:cs="Times New Roman"/>
          <w:kern w:val="3"/>
          <w:sz w:val="23"/>
          <w:szCs w:val="23"/>
        </w:rPr>
      </w:pPr>
    </w:p>
    <w:p w14:paraId="2D010ECA" w14:textId="77777777" w:rsidR="0078434B" w:rsidRPr="00495ED0" w:rsidRDefault="0078434B" w:rsidP="0078434B">
      <w:pPr>
        <w:suppressAutoHyphens/>
        <w:autoSpaceDN w:val="0"/>
        <w:spacing w:after="24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PHASE TWO</w:t>
      </w:r>
    </w:p>
    <w:p w14:paraId="1CA1385F" w14:textId="77777777" w:rsidR="00B9642E" w:rsidRPr="00495ED0" w:rsidRDefault="00B9642E" w:rsidP="00B9642E">
      <w:pPr>
        <w:pStyle w:val="ListParagraph"/>
        <w:numPr>
          <w:ilvl w:val="0"/>
          <w:numId w:val="1"/>
        </w:numPr>
        <w:suppressAutoHyphens/>
        <w:autoSpaceDN w:val="0"/>
        <w:spacing w:after="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 xml:space="preserve">Create intentional events that seek opportunities for communication with </w:t>
      </w:r>
      <w:r w:rsidR="004118DA">
        <w:rPr>
          <w:rFonts w:ascii="Times New Roman" w:eastAsia="SimSun" w:hAnsi="Times New Roman" w:cs="Times New Roman"/>
          <w:kern w:val="3"/>
          <w:sz w:val="23"/>
          <w:szCs w:val="23"/>
        </w:rPr>
        <w:t xml:space="preserve">non-military affiliated </w:t>
      </w:r>
      <w:r w:rsidR="004118DA" w:rsidRPr="004118DA">
        <w:rPr>
          <w:rFonts w:ascii="Times New Roman" w:eastAsia="SimSun" w:hAnsi="Times New Roman" w:cs="Times New Roman"/>
          <w:kern w:val="3"/>
          <w:sz w:val="23"/>
          <w:szCs w:val="23"/>
        </w:rPr>
        <w:t>HSIs, MSIs, HBCUs, URG</w:t>
      </w:r>
      <w:r w:rsidRPr="00495ED0">
        <w:rPr>
          <w:rFonts w:ascii="Times New Roman" w:eastAsia="SimSun" w:hAnsi="Times New Roman" w:cs="Times New Roman"/>
          <w:kern w:val="3"/>
          <w:sz w:val="23"/>
          <w:szCs w:val="23"/>
        </w:rPr>
        <w:t xml:space="preserve"> supporting agencies, communities and their families. </w:t>
      </w:r>
    </w:p>
    <w:p w14:paraId="6FFC57F2" w14:textId="77777777" w:rsidR="00B9642E" w:rsidRPr="00495ED0" w:rsidRDefault="00B9642E" w:rsidP="00B9642E">
      <w:pPr>
        <w:pStyle w:val="ListParagraph"/>
        <w:suppressAutoHyphens/>
        <w:autoSpaceDN w:val="0"/>
        <w:spacing w:after="0" w:line="240" w:lineRule="auto"/>
        <w:ind w:left="360"/>
        <w:textAlignment w:val="baseline"/>
        <w:rPr>
          <w:rFonts w:ascii="Times New Roman" w:eastAsia="SimSun" w:hAnsi="Times New Roman" w:cs="Times New Roman"/>
          <w:kern w:val="3"/>
          <w:sz w:val="23"/>
          <w:szCs w:val="23"/>
        </w:rPr>
      </w:pPr>
    </w:p>
    <w:p w14:paraId="3EC6CB09" w14:textId="77777777" w:rsidR="00F0129A" w:rsidRPr="00495ED0" w:rsidRDefault="005C7016" w:rsidP="00F0129A">
      <w:pPr>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 xml:space="preserve">Expand events to highlight Guard and Reserve engagements. </w:t>
      </w:r>
    </w:p>
    <w:p w14:paraId="6B67F64D" w14:textId="5319E245" w:rsidR="00F0129A" w:rsidRPr="00495ED0" w:rsidRDefault="00353A06" w:rsidP="00F0129A">
      <w:pPr>
        <w:pStyle w:val="ListParagraph"/>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r>
        <w:rPr>
          <w:rFonts w:ascii="Times New Roman" w:eastAsia="SimSun" w:hAnsi="Times New Roman" w:cs="Times New Roman"/>
          <w:kern w:val="3"/>
          <w:sz w:val="23"/>
          <w:szCs w:val="23"/>
        </w:rPr>
        <w:lastRenderedPageBreak/>
        <w:t xml:space="preserve">Create a </w:t>
      </w:r>
      <w:r w:rsidR="00F0129A" w:rsidRPr="00495ED0">
        <w:rPr>
          <w:rFonts w:ascii="Times New Roman" w:eastAsia="SimSun" w:hAnsi="Times New Roman" w:cs="Times New Roman"/>
          <w:kern w:val="3"/>
          <w:sz w:val="23"/>
          <w:szCs w:val="23"/>
        </w:rPr>
        <w:t xml:space="preserve">PA campaign highlighting various missions in different languages. </w:t>
      </w:r>
    </w:p>
    <w:p w14:paraId="0E60E69B" w14:textId="77777777" w:rsidR="000A3A72" w:rsidRPr="00495ED0" w:rsidRDefault="00231E4F" w:rsidP="001E2F64">
      <w:pPr>
        <w:suppressAutoHyphens/>
        <w:autoSpaceDN w:val="0"/>
        <w:spacing w:after="24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 xml:space="preserve">ROLES AND RESPONSIBILITIES </w:t>
      </w:r>
    </w:p>
    <w:p w14:paraId="367B7AE3" w14:textId="7D3DAD6B" w:rsidR="0078434B" w:rsidRPr="00495ED0" w:rsidRDefault="0078434B" w:rsidP="00B9642E">
      <w:pPr>
        <w:pStyle w:val="ListParagraph"/>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 xml:space="preserve">Agencies partnering with HSIs, HBCUs, MSIs, or URGs are asked to provide an </w:t>
      </w:r>
      <w:r w:rsidR="00EF717E" w:rsidRPr="00495ED0">
        <w:rPr>
          <w:rFonts w:ascii="Times New Roman" w:eastAsia="SimSun" w:hAnsi="Times New Roman" w:cs="Times New Roman"/>
          <w:kern w:val="3"/>
          <w:sz w:val="23"/>
          <w:szCs w:val="23"/>
        </w:rPr>
        <w:t>After-Action</w:t>
      </w:r>
      <w:r w:rsidRPr="00495ED0">
        <w:rPr>
          <w:rFonts w:ascii="Times New Roman" w:eastAsia="SimSun" w:hAnsi="Times New Roman" w:cs="Times New Roman"/>
          <w:kern w:val="3"/>
          <w:sz w:val="23"/>
          <w:szCs w:val="23"/>
        </w:rPr>
        <w:t xml:space="preserve"> Report (AAR)</w:t>
      </w:r>
      <w:r w:rsidR="002468F0" w:rsidRPr="00495ED0">
        <w:rPr>
          <w:rFonts w:ascii="Times New Roman" w:eastAsia="SimSun" w:hAnsi="Times New Roman" w:cs="Times New Roman"/>
          <w:kern w:val="3"/>
          <w:sz w:val="23"/>
          <w:szCs w:val="23"/>
        </w:rPr>
        <w:t xml:space="preserve"> to </w:t>
      </w:r>
      <w:hyperlink r:id="rId9" w:history="1">
        <w:r w:rsidR="00EF717E" w:rsidRPr="00AA4A00">
          <w:rPr>
            <w:rStyle w:val="Hyperlink"/>
            <w:rFonts w:ascii="Times New Roman" w:eastAsia="SimSun" w:hAnsi="Times New Roman" w:cs="Times New Roman"/>
            <w:kern w:val="3"/>
            <w:sz w:val="24"/>
            <w:szCs w:val="24"/>
          </w:rPr>
          <w:t>ACCDS.CDIO.DiversityInclusion@us.af.mil</w:t>
        </w:r>
      </w:hyperlink>
      <w:r w:rsidRPr="00495ED0">
        <w:rPr>
          <w:rFonts w:ascii="Times New Roman" w:eastAsia="SimSun" w:hAnsi="Times New Roman" w:cs="Times New Roman"/>
          <w:kern w:val="3"/>
          <w:sz w:val="23"/>
          <w:szCs w:val="23"/>
        </w:rPr>
        <w:t>.</w:t>
      </w:r>
      <w:r w:rsidR="00EF717E">
        <w:rPr>
          <w:rFonts w:ascii="Times New Roman" w:eastAsia="SimSun" w:hAnsi="Times New Roman" w:cs="Times New Roman"/>
          <w:kern w:val="3"/>
          <w:sz w:val="23"/>
          <w:szCs w:val="23"/>
        </w:rPr>
        <w:t xml:space="preserve"> </w:t>
      </w:r>
      <w:r w:rsidRPr="00495ED0">
        <w:rPr>
          <w:rFonts w:ascii="Times New Roman" w:eastAsia="SimSun" w:hAnsi="Times New Roman" w:cs="Times New Roman"/>
          <w:kern w:val="3"/>
          <w:sz w:val="23"/>
          <w:szCs w:val="23"/>
        </w:rPr>
        <w:t>AAR template is Attachment 1</w:t>
      </w:r>
      <w:r w:rsidR="002332D8">
        <w:rPr>
          <w:rFonts w:ascii="Times New Roman" w:eastAsia="SimSun" w:hAnsi="Times New Roman" w:cs="Times New Roman"/>
          <w:kern w:val="3"/>
          <w:sz w:val="23"/>
          <w:szCs w:val="23"/>
        </w:rPr>
        <w:t xml:space="preserve"> to this document</w:t>
      </w:r>
      <w:r w:rsidRPr="00495ED0">
        <w:rPr>
          <w:rFonts w:ascii="Times New Roman" w:eastAsia="SimSun" w:hAnsi="Times New Roman" w:cs="Times New Roman"/>
          <w:kern w:val="3"/>
          <w:sz w:val="23"/>
          <w:szCs w:val="23"/>
        </w:rPr>
        <w:t xml:space="preserve">. </w:t>
      </w:r>
    </w:p>
    <w:p w14:paraId="3A26213E" w14:textId="77777777" w:rsidR="00B9642E" w:rsidRPr="00495ED0" w:rsidRDefault="00B9642E" w:rsidP="00B9642E">
      <w:pPr>
        <w:pStyle w:val="ListParagraph"/>
        <w:suppressAutoHyphens/>
        <w:autoSpaceDN w:val="0"/>
        <w:spacing w:after="240" w:line="240" w:lineRule="auto"/>
        <w:ind w:left="360"/>
        <w:textAlignment w:val="baseline"/>
        <w:rPr>
          <w:rFonts w:ascii="Times New Roman" w:eastAsia="SimSun" w:hAnsi="Times New Roman" w:cs="Times New Roman"/>
          <w:kern w:val="3"/>
          <w:sz w:val="23"/>
          <w:szCs w:val="23"/>
        </w:rPr>
      </w:pPr>
    </w:p>
    <w:p w14:paraId="63D62C00" w14:textId="1E0F314A" w:rsidR="00B26D98" w:rsidRPr="00495ED0" w:rsidRDefault="00CB3052" w:rsidP="0078434B">
      <w:pPr>
        <w:pStyle w:val="ListParagraph"/>
        <w:numPr>
          <w:ilvl w:val="0"/>
          <w:numId w:val="1"/>
        </w:numPr>
        <w:suppressAutoHyphens/>
        <w:autoSpaceDN w:val="0"/>
        <w:spacing w:after="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Engagements with a rated component</w:t>
      </w:r>
      <w:r w:rsidR="00B26D98" w:rsidRPr="00495ED0">
        <w:rPr>
          <w:rFonts w:ascii="Times New Roman" w:eastAsia="SimSun" w:hAnsi="Times New Roman" w:cs="Times New Roman"/>
          <w:kern w:val="3"/>
          <w:sz w:val="23"/>
          <w:szCs w:val="23"/>
        </w:rPr>
        <w:t xml:space="preserve"> must </w:t>
      </w:r>
      <w:r w:rsidR="00B9642E" w:rsidRPr="00495ED0">
        <w:rPr>
          <w:rFonts w:ascii="Times New Roman" w:eastAsia="SimSun" w:hAnsi="Times New Roman" w:cs="Times New Roman"/>
          <w:kern w:val="3"/>
          <w:sz w:val="23"/>
          <w:szCs w:val="23"/>
        </w:rPr>
        <w:t xml:space="preserve">first </w:t>
      </w:r>
      <w:r w:rsidR="00B26D98" w:rsidRPr="00495ED0">
        <w:rPr>
          <w:rFonts w:ascii="Times New Roman" w:eastAsia="SimSun" w:hAnsi="Times New Roman" w:cs="Times New Roman"/>
          <w:kern w:val="3"/>
          <w:sz w:val="23"/>
          <w:szCs w:val="23"/>
        </w:rPr>
        <w:t>partner with the AFRS Det 1</w:t>
      </w:r>
      <w:r w:rsidR="00AD381F" w:rsidRPr="00495ED0">
        <w:rPr>
          <w:rFonts w:ascii="Times New Roman" w:eastAsia="SimSun" w:hAnsi="Times New Roman" w:cs="Times New Roman"/>
          <w:kern w:val="3"/>
          <w:sz w:val="23"/>
          <w:szCs w:val="23"/>
        </w:rPr>
        <w:t>. Email AFRS Det 1</w:t>
      </w:r>
      <w:r w:rsidRPr="00495ED0">
        <w:rPr>
          <w:rFonts w:ascii="Times New Roman" w:eastAsia="SimSun" w:hAnsi="Times New Roman" w:cs="Times New Roman"/>
          <w:kern w:val="3"/>
          <w:sz w:val="23"/>
          <w:szCs w:val="23"/>
        </w:rPr>
        <w:t xml:space="preserve"> </w:t>
      </w:r>
      <w:r w:rsidR="00B26D98" w:rsidRPr="00495ED0">
        <w:rPr>
          <w:rFonts w:ascii="Times New Roman" w:eastAsia="SimSun" w:hAnsi="Times New Roman" w:cs="Times New Roman"/>
          <w:kern w:val="3"/>
          <w:sz w:val="23"/>
          <w:szCs w:val="23"/>
        </w:rPr>
        <w:t xml:space="preserve">at </w:t>
      </w:r>
      <w:hyperlink r:id="rId10" w:history="1">
        <w:r w:rsidR="00B402AE" w:rsidRPr="00B05F94">
          <w:rPr>
            <w:rStyle w:val="Hyperlink"/>
            <w:rFonts w:ascii="Times New Roman" w:eastAsia="SimSun" w:hAnsi="Times New Roman" w:cs="Times New Roman"/>
            <w:kern w:val="3"/>
            <w:sz w:val="23"/>
            <w:szCs w:val="23"/>
          </w:rPr>
          <w:t>AFRS.Det1.Inspire@us.af.mil</w:t>
        </w:r>
      </w:hyperlink>
      <w:r w:rsidR="00B402AE">
        <w:rPr>
          <w:rFonts w:ascii="Times New Roman" w:eastAsia="SimSun" w:hAnsi="Times New Roman" w:cs="Times New Roman"/>
          <w:kern w:val="3"/>
          <w:sz w:val="23"/>
          <w:szCs w:val="23"/>
        </w:rPr>
        <w:t xml:space="preserve"> </w:t>
      </w:r>
      <w:r w:rsidR="00AD381F" w:rsidRPr="00495ED0">
        <w:rPr>
          <w:rFonts w:ascii="Times New Roman" w:eastAsia="SimSun" w:hAnsi="Times New Roman" w:cs="Times New Roman"/>
          <w:kern w:val="3"/>
          <w:sz w:val="23"/>
          <w:szCs w:val="23"/>
        </w:rPr>
        <w:t>prior to executing any event to be assigned a POC.</w:t>
      </w:r>
    </w:p>
    <w:p w14:paraId="2A62EC18" w14:textId="77777777" w:rsidR="00B26D98" w:rsidRPr="00495ED0" w:rsidRDefault="00B26D98" w:rsidP="0078434B">
      <w:pPr>
        <w:pStyle w:val="ListParagraph"/>
        <w:suppressAutoHyphens/>
        <w:autoSpaceDN w:val="0"/>
        <w:spacing w:after="0" w:line="240" w:lineRule="auto"/>
        <w:ind w:left="360"/>
        <w:textAlignment w:val="baseline"/>
        <w:rPr>
          <w:rFonts w:ascii="Times New Roman" w:eastAsia="SimSun" w:hAnsi="Times New Roman" w:cs="Times New Roman"/>
          <w:kern w:val="3"/>
          <w:sz w:val="23"/>
          <w:szCs w:val="23"/>
        </w:rPr>
      </w:pPr>
    </w:p>
    <w:p w14:paraId="3008245E" w14:textId="77777777" w:rsidR="00B26D98" w:rsidRPr="00495ED0" w:rsidRDefault="00B26D98" w:rsidP="0078434B">
      <w:pPr>
        <w:pStyle w:val="ListParagraph"/>
        <w:numPr>
          <w:ilvl w:val="1"/>
          <w:numId w:val="1"/>
        </w:numPr>
        <w:suppressAutoHyphens/>
        <w:autoSpaceDN w:val="0"/>
        <w:spacing w:after="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Det 1’s purpose is to inform and educate on the programs in support of executing CSAF’s</w:t>
      </w:r>
      <w:r w:rsidR="000C2CC1" w:rsidRPr="00495ED0">
        <w:rPr>
          <w:rFonts w:ascii="Times New Roman" w:eastAsia="SimSun" w:hAnsi="Times New Roman" w:cs="Times New Roman"/>
          <w:kern w:val="3"/>
          <w:sz w:val="23"/>
          <w:szCs w:val="23"/>
        </w:rPr>
        <w:t xml:space="preserve"> </w:t>
      </w:r>
      <w:r w:rsidR="0078434B" w:rsidRPr="00495ED0">
        <w:rPr>
          <w:rFonts w:ascii="Times New Roman" w:eastAsia="SimSun" w:hAnsi="Times New Roman" w:cs="Times New Roman"/>
          <w:kern w:val="3"/>
          <w:sz w:val="23"/>
          <w:szCs w:val="23"/>
        </w:rPr>
        <w:t>R</w:t>
      </w:r>
      <w:r w:rsidR="000C2CC1" w:rsidRPr="00495ED0">
        <w:rPr>
          <w:rFonts w:ascii="Times New Roman" w:eastAsia="SimSun" w:hAnsi="Times New Roman" w:cs="Times New Roman"/>
          <w:kern w:val="3"/>
          <w:sz w:val="23"/>
          <w:szCs w:val="23"/>
        </w:rPr>
        <w:t>DI</w:t>
      </w:r>
      <w:r w:rsidRPr="00495ED0">
        <w:rPr>
          <w:rFonts w:ascii="Times New Roman" w:eastAsia="SimSun" w:hAnsi="Times New Roman" w:cs="Times New Roman"/>
          <w:kern w:val="3"/>
          <w:sz w:val="23"/>
          <w:szCs w:val="23"/>
        </w:rPr>
        <w:t xml:space="preserve"> strategy for Total Force Recruiting. Their </w:t>
      </w:r>
      <w:r w:rsidR="0078434B" w:rsidRPr="00495ED0">
        <w:rPr>
          <w:rFonts w:ascii="Times New Roman" w:eastAsia="SimSun" w:hAnsi="Times New Roman" w:cs="Times New Roman"/>
          <w:kern w:val="3"/>
          <w:sz w:val="23"/>
          <w:szCs w:val="23"/>
        </w:rPr>
        <w:t xml:space="preserve">audience </w:t>
      </w:r>
      <w:r w:rsidRPr="00495ED0">
        <w:rPr>
          <w:rFonts w:ascii="Times New Roman" w:eastAsia="SimSun" w:hAnsi="Times New Roman" w:cs="Times New Roman"/>
          <w:kern w:val="3"/>
          <w:sz w:val="23"/>
          <w:szCs w:val="23"/>
        </w:rPr>
        <w:t>is the pre-accession population (youth, young adult, and influencers</w:t>
      </w:r>
      <w:r w:rsidR="0078434B" w:rsidRPr="00495ED0">
        <w:rPr>
          <w:rFonts w:ascii="Times New Roman" w:eastAsia="SimSun" w:hAnsi="Times New Roman" w:cs="Times New Roman"/>
          <w:kern w:val="3"/>
          <w:sz w:val="23"/>
          <w:szCs w:val="23"/>
        </w:rPr>
        <w:t>)</w:t>
      </w:r>
      <w:r w:rsidRPr="00495ED0">
        <w:rPr>
          <w:rFonts w:ascii="Times New Roman" w:eastAsia="SimSun" w:hAnsi="Times New Roman" w:cs="Times New Roman"/>
          <w:kern w:val="3"/>
          <w:sz w:val="23"/>
          <w:szCs w:val="23"/>
        </w:rPr>
        <w:t xml:space="preserve"> URGs, and strategic partners nationwide to provide pathways to aviation via accession sources such as USAFA, ROTC, OTS, and Civilian Service. </w:t>
      </w:r>
    </w:p>
    <w:p w14:paraId="43680736" w14:textId="77777777" w:rsidR="000A3A72" w:rsidRPr="00495ED0" w:rsidRDefault="000A3A72" w:rsidP="005C7016">
      <w:pPr>
        <w:suppressAutoHyphens/>
        <w:autoSpaceDN w:val="0"/>
        <w:spacing w:after="0" w:line="240" w:lineRule="auto"/>
        <w:textAlignment w:val="baseline"/>
        <w:rPr>
          <w:rFonts w:ascii="Times New Roman" w:eastAsia="SimSun" w:hAnsi="Times New Roman" w:cs="Times New Roman"/>
          <w:kern w:val="3"/>
          <w:sz w:val="23"/>
          <w:szCs w:val="23"/>
        </w:rPr>
      </w:pPr>
    </w:p>
    <w:p w14:paraId="08E96D06" w14:textId="77777777" w:rsidR="005C7016" w:rsidRPr="00495ED0" w:rsidRDefault="00AD381F" w:rsidP="003B3D83">
      <w:pPr>
        <w:pStyle w:val="ListParagraph"/>
        <w:numPr>
          <w:ilvl w:val="0"/>
          <w:numId w:val="1"/>
        </w:numPr>
        <w:suppressAutoHyphens/>
        <w:autoSpaceDN w:val="0"/>
        <w:spacing w:after="0" w:line="240" w:lineRule="auto"/>
        <w:textAlignment w:val="baseline"/>
        <w:rPr>
          <w:rFonts w:ascii="Times New Roman" w:eastAsia="SimSun" w:hAnsi="Times New Roman" w:cs="Times New Roman"/>
          <w:kern w:val="3"/>
          <w:sz w:val="23"/>
          <w:szCs w:val="23"/>
        </w:rPr>
      </w:pPr>
      <w:r w:rsidRPr="00495ED0">
        <w:rPr>
          <w:rFonts w:ascii="Times New Roman" w:eastAsia="SimSun" w:hAnsi="Times New Roman" w:cs="Times New Roman"/>
          <w:kern w:val="3"/>
          <w:sz w:val="23"/>
          <w:szCs w:val="23"/>
        </w:rPr>
        <w:t>Installations are encouraged</w:t>
      </w:r>
      <w:r w:rsidR="00FD1867" w:rsidRPr="00495ED0">
        <w:rPr>
          <w:rFonts w:ascii="Times New Roman" w:eastAsia="SimSun" w:hAnsi="Times New Roman" w:cs="Times New Roman"/>
          <w:kern w:val="3"/>
          <w:sz w:val="23"/>
          <w:szCs w:val="23"/>
        </w:rPr>
        <w:t xml:space="preserve"> to develop partnerships </w:t>
      </w:r>
      <w:r w:rsidRPr="00495ED0">
        <w:rPr>
          <w:rFonts w:ascii="Times New Roman" w:eastAsia="SimSun" w:hAnsi="Times New Roman" w:cs="Times New Roman"/>
          <w:kern w:val="3"/>
          <w:sz w:val="23"/>
          <w:szCs w:val="23"/>
        </w:rPr>
        <w:t xml:space="preserve">with non-military affiliated entities </w:t>
      </w:r>
      <w:r w:rsidR="00FD1867" w:rsidRPr="00495ED0">
        <w:rPr>
          <w:rFonts w:ascii="Times New Roman" w:eastAsia="SimSun" w:hAnsi="Times New Roman" w:cs="Times New Roman"/>
          <w:kern w:val="3"/>
          <w:sz w:val="23"/>
          <w:szCs w:val="23"/>
        </w:rPr>
        <w:t xml:space="preserve">which </w:t>
      </w:r>
      <w:r w:rsidRPr="00495ED0">
        <w:rPr>
          <w:rFonts w:ascii="Times New Roman" w:eastAsia="SimSun" w:hAnsi="Times New Roman" w:cs="Times New Roman"/>
          <w:kern w:val="3"/>
          <w:sz w:val="23"/>
          <w:szCs w:val="23"/>
        </w:rPr>
        <w:t xml:space="preserve">help identify the values of partnering HSIs, MSIs, HBCUs, URG. It is recommended to have a special emphasis on </w:t>
      </w:r>
      <w:r w:rsidR="00FD1867" w:rsidRPr="00495ED0">
        <w:rPr>
          <w:rFonts w:ascii="Times New Roman" w:eastAsia="SimSun" w:hAnsi="Times New Roman" w:cs="Times New Roman"/>
          <w:kern w:val="3"/>
          <w:sz w:val="23"/>
          <w:szCs w:val="23"/>
        </w:rPr>
        <w:t xml:space="preserve">a culture of unity that welcomes talent from all walks of life to ACC. </w:t>
      </w:r>
    </w:p>
    <w:p w14:paraId="7E0840D0" w14:textId="77777777" w:rsidR="00D92001" w:rsidRPr="00F0129A" w:rsidRDefault="00D92001" w:rsidP="00D92001">
      <w:pPr>
        <w:pStyle w:val="ListParagraph"/>
        <w:suppressAutoHyphens/>
        <w:autoSpaceDN w:val="0"/>
        <w:spacing w:after="0" w:line="240" w:lineRule="auto"/>
        <w:ind w:left="360"/>
        <w:textAlignment w:val="baseline"/>
        <w:rPr>
          <w:rFonts w:ascii="Times New Roman" w:eastAsia="SimSun" w:hAnsi="Times New Roman" w:cs="Times New Roman"/>
          <w:kern w:val="3"/>
          <w:sz w:val="23"/>
          <w:szCs w:val="23"/>
        </w:rPr>
      </w:pPr>
    </w:p>
    <w:p w14:paraId="1DAB7043" w14:textId="77777777" w:rsidR="00231E4F" w:rsidRPr="00F0129A" w:rsidRDefault="00231E4F" w:rsidP="00231E4F">
      <w:pPr>
        <w:suppressAutoHyphens/>
        <w:autoSpaceDN w:val="0"/>
        <w:spacing w:after="240" w:line="240" w:lineRule="auto"/>
        <w:textAlignment w:val="baseline"/>
        <w:rPr>
          <w:rFonts w:ascii="Times New Roman" w:eastAsia="SimSun" w:hAnsi="Times New Roman" w:cs="Times New Roman"/>
          <w:kern w:val="3"/>
          <w:sz w:val="23"/>
          <w:szCs w:val="23"/>
        </w:rPr>
      </w:pPr>
      <w:r w:rsidRPr="00F0129A">
        <w:rPr>
          <w:rFonts w:ascii="Times New Roman" w:eastAsia="SimSun" w:hAnsi="Times New Roman" w:cs="Times New Roman"/>
          <w:kern w:val="3"/>
          <w:sz w:val="23"/>
          <w:szCs w:val="23"/>
        </w:rPr>
        <w:t xml:space="preserve">RESOURCES </w:t>
      </w:r>
    </w:p>
    <w:p w14:paraId="54FE8830" w14:textId="77777777" w:rsidR="000A3A72" w:rsidRPr="00F0129A" w:rsidRDefault="0078434B" w:rsidP="000A3A72">
      <w:pPr>
        <w:pStyle w:val="ListParagraph"/>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r w:rsidRPr="00F0129A">
        <w:rPr>
          <w:rFonts w:ascii="Times New Roman" w:eastAsia="SimSun" w:hAnsi="Times New Roman" w:cs="Times New Roman"/>
          <w:kern w:val="3"/>
          <w:sz w:val="23"/>
          <w:szCs w:val="23"/>
        </w:rPr>
        <w:t xml:space="preserve">Attachment 2 depicts AFROTC Host and Crosstown Units with significant non-Caucasian enrollment near ACC Bases. This attachment also contains </w:t>
      </w:r>
      <w:r w:rsidR="00FD1867" w:rsidRPr="00F0129A">
        <w:rPr>
          <w:rFonts w:ascii="Times New Roman" w:eastAsia="SimSun" w:hAnsi="Times New Roman" w:cs="Times New Roman"/>
          <w:kern w:val="3"/>
          <w:sz w:val="23"/>
          <w:szCs w:val="23"/>
        </w:rPr>
        <w:t xml:space="preserve">Detachment POC information. </w:t>
      </w:r>
    </w:p>
    <w:p w14:paraId="43BB8F13" w14:textId="77777777" w:rsidR="000A3A72" w:rsidRPr="00F0129A" w:rsidRDefault="000A3A72" w:rsidP="000A3A72">
      <w:pPr>
        <w:pStyle w:val="ListParagraph"/>
        <w:suppressAutoHyphens/>
        <w:autoSpaceDN w:val="0"/>
        <w:spacing w:after="240" w:line="240" w:lineRule="auto"/>
        <w:ind w:left="360"/>
        <w:textAlignment w:val="baseline"/>
        <w:rPr>
          <w:rFonts w:ascii="Times New Roman" w:eastAsia="SimSun" w:hAnsi="Times New Roman" w:cs="Times New Roman"/>
          <w:kern w:val="3"/>
          <w:sz w:val="23"/>
          <w:szCs w:val="23"/>
        </w:rPr>
      </w:pPr>
    </w:p>
    <w:p w14:paraId="0D6CAC7D" w14:textId="723D200A" w:rsidR="000A3A72" w:rsidRPr="00F0129A" w:rsidRDefault="000A3A72" w:rsidP="000A3A72">
      <w:pPr>
        <w:pStyle w:val="ListParagraph"/>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r w:rsidRPr="00F0129A">
        <w:rPr>
          <w:rFonts w:ascii="Times New Roman" w:eastAsia="SimSun" w:hAnsi="Times New Roman" w:cs="Times New Roman"/>
          <w:kern w:val="3"/>
          <w:sz w:val="23"/>
          <w:szCs w:val="23"/>
        </w:rPr>
        <w:t>The AIM team is comprised of TF Rated Officers (Pilots, Combat Systems Officers, Air Battle Managers, and RPA pilots</w:t>
      </w:r>
      <w:r w:rsidR="0074118C">
        <w:rPr>
          <w:rFonts w:ascii="Times New Roman" w:eastAsia="SimSun" w:hAnsi="Times New Roman" w:cs="Times New Roman"/>
          <w:kern w:val="3"/>
          <w:sz w:val="23"/>
          <w:szCs w:val="23"/>
        </w:rPr>
        <w:t>)</w:t>
      </w:r>
      <w:r w:rsidRPr="00F0129A">
        <w:rPr>
          <w:rFonts w:ascii="Times New Roman" w:eastAsia="SimSun" w:hAnsi="Times New Roman" w:cs="Times New Roman"/>
          <w:kern w:val="3"/>
          <w:sz w:val="23"/>
          <w:szCs w:val="23"/>
        </w:rPr>
        <w:t xml:space="preserve">. These ambassadors are supported by AFRS Det 1 and serve as role models, mentors, and Air Force representatives in highly engaging environments providing nationwide reach for youth events and engagements.  </w:t>
      </w:r>
    </w:p>
    <w:p w14:paraId="1D21F00F" w14:textId="77777777" w:rsidR="00C13CEA" w:rsidRPr="00F0129A" w:rsidRDefault="00C13CEA" w:rsidP="00C13CEA">
      <w:pPr>
        <w:pStyle w:val="ListParagraph"/>
        <w:rPr>
          <w:rFonts w:ascii="Times New Roman" w:eastAsia="SimSun" w:hAnsi="Times New Roman" w:cs="Times New Roman"/>
          <w:kern w:val="3"/>
          <w:sz w:val="23"/>
          <w:szCs w:val="23"/>
        </w:rPr>
      </w:pPr>
    </w:p>
    <w:p w14:paraId="3A032F37" w14:textId="4232D8EF" w:rsidR="00C13CEA" w:rsidRPr="00F0129A" w:rsidRDefault="00C13CEA" w:rsidP="000A3A72">
      <w:pPr>
        <w:pStyle w:val="ListParagraph"/>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r w:rsidRPr="00F0129A">
        <w:rPr>
          <w:rFonts w:ascii="Times New Roman" w:eastAsia="SimSun" w:hAnsi="Times New Roman" w:cs="Times New Roman"/>
          <w:kern w:val="3"/>
          <w:sz w:val="23"/>
          <w:szCs w:val="23"/>
        </w:rPr>
        <w:t>AIM High Inspiration Flight exposes youth</w:t>
      </w:r>
      <w:r w:rsidR="002332D8">
        <w:rPr>
          <w:rFonts w:ascii="Times New Roman" w:eastAsia="SimSun" w:hAnsi="Times New Roman" w:cs="Times New Roman"/>
          <w:kern w:val="3"/>
          <w:sz w:val="23"/>
          <w:szCs w:val="23"/>
        </w:rPr>
        <w:t>s</w:t>
      </w:r>
      <w:r w:rsidRPr="00F0129A">
        <w:rPr>
          <w:rFonts w:ascii="Times New Roman" w:eastAsia="SimSun" w:hAnsi="Times New Roman" w:cs="Times New Roman"/>
          <w:kern w:val="3"/>
          <w:sz w:val="23"/>
          <w:szCs w:val="23"/>
        </w:rPr>
        <w:t xml:space="preserve"> and influencers to aviation careers and the Air Force </w:t>
      </w:r>
      <w:r w:rsidR="007801D6" w:rsidRPr="00F0129A">
        <w:rPr>
          <w:rFonts w:ascii="Times New Roman" w:eastAsia="SimSun" w:hAnsi="Times New Roman" w:cs="Times New Roman"/>
          <w:kern w:val="3"/>
          <w:sz w:val="23"/>
          <w:szCs w:val="23"/>
        </w:rPr>
        <w:t>Culture</w:t>
      </w:r>
      <w:r w:rsidRPr="00F0129A">
        <w:rPr>
          <w:rFonts w:ascii="Times New Roman" w:eastAsia="SimSun" w:hAnsi="Times New Roman" w:cs="Times New Roman"/>
          <w:kern w:val="3"/>
          <w:sz w:val="23"/>
          <w:szCs w:val="23"/>
        </w:rPr>
        <w:t xml:space="preserve">. Managed by Det 1, the primary goal is to provide inspiration fights on USAF aircraft but this may also include: fly-ins, static displays and tours. On Nov 2022, the DAFMAN 11-401 and AFI 35-101 were modified to allow AIM High Inspiration Flight to fly unaffiliated youth via Public Affairs flights. </w:t>
      </w:r>
    </w:p>
    <w:p w14:paraId="27371A90" w14:textId="77777777" w:rsidR="000A3A72" w:rsidRPr="00F0129A" w:rsidRDefault="000A3A72" w:rsidP="000A3A72">
      <w:pPr>
        <w:pStyle w:val="ListParagraph"/>
        <w:rPr>
          <w:rFonts w:ascii="Times New Roman" w:eastAsia="SimSun" w:hAnsi="Times New Roman" w:cs="Times New Roman"/>
          <w:kern w:val="3"/>
          <w:sz w:val="23"/>
          <w:szCs w:val="23"/>
        </w:rPr>
      </w:pPr>
    </w:p>
    <w:p w14:paraId="0802C807" w14:textId="77777777" w:rsidR="005C7016" w:rsidRPr="00F0129A" w:rsidRDefault="000A3A72" w:rsidP="005C7016">
      <w:pPr>
        <w:pStyle w:val="ListParagraph"/>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r w:rsidRPr="00F0129A">
        <w:rPr>
          <w:rFonts w:ascii="Times New Roman" w:eastAsia="SimSun" w:hAnsi="Times New Roman" w:cs="Times New Roman"/>
          <w:kern w:val="3"/>
          <w:sz w:val="23"/>
          <w:szCs w:val="23"/>
        </w:rPr>
        <w:t xml:space="preserve">Inspire Operations (Inspire Ops) are the events and engagements generated and/or supported by AFRS Det 1. Inspire ops introduces the Air Force, its Airmen, technologies, and experiences to the public in order to inform audiences, influence propensity, and inspire the next generations of Air Force leaders and aviators. </w:t>
      </w:r>
    </w:p>
    <w:p w14:paraId="6DC0737B" w14:textId="77777777" w:rsidR="005C7016" w:rsidRPr="00F0129A" w:rsidRDefault="005C7016" w:rsidP="005C7016">
      <w:pPr>
        <w:pStyle w:val="ListParagraph"/>
        <w:rPr>
          <w:rFonts w:ascii="Times New Roman" w:eastAsia="SimSun" w:hAnsi="Times New Roman" w:cs="Times New Roman"/>
          <w:kern w:val="3"/>
          <w:sz w:val="23"/>
          <w:szCs w:val="23"/>
        </w:rPr>
      </w:pPr>
    </w:p>
    <w:p w14:paraId="2B823326" w14:textId="69906744" w:rsidR="005C7016" w:rsidRPr="00DA67C7" w:rsidRDefault="005C7016" w:rsidP="005C7016">
      <w:pPr>
        <w:pStyle w:val="ListParagraph"/>
        <w:numPr>
          <w:ilvl w:val="0"/>
          <w:numId w:val="1"/>
        </w:numPr>
        <w:suppressAutoHyphens/>
        <w:autoSpaceDN w:val="0"/>
        <w:spacing w:after="240" w:line="240" w:lineRule="auto"/>
        <w:textAlignment w:val="baseline"/>
        <w:rPr>
          <w:rFonts w:ascii="Times New Roman" w:eastAsia="SimSun" w:hAnsi="Times New Roman" w:cs="Times New Roman"/>
          <w:kern w:val="3"/>
          <w:sz w:val="23"/>
          <w:szCs w:val="23"/>
        </w:rPr>
      </w:pPr>
      <w:bookmarkStart w:id="1" w:name="_Hlk117237667"/>
      <w:r w:rsidRPr="00F0129A">
        <w:rPr>
          <w:rFonts w:ascii="Times New Roman" w:eastAsia="SimSun" w:hAnsi="Times New Roman" w:cs="Times New Roman"/>
          <w:kern w:val="3"/>
          <w:sz w:val="23"/>
          <w:szCs w:val="23"/>
        </w:rPr>
        <w:t xml:space="preserve">The following link highlights established Det 1 events installations can partner with.  </w:t>
      </w:r>
      <w:hyperlink r:id="rId11" w:history="1">
        <w:r w:rsidR="007801D6" w:rsidRPr="00CA1F6D">
          <w:rPr>
            <w:rStyle w:val="Hyperlink"/>
            <w:rFonts w:ascii="Times New Roman" w:eastAsia="SimSun" w:hAnsi="Times New Roman" w:cs="Times New Roman"/>
            <w:kern w:val="3"/>
            <w:sz w:val="23"/>
            <w:szCs w:val="23"/>
          </w:rPr>
          <w:t>https://app.smartsheetgov.com/b/publish?EQBCT=26aee3a5598b45d2babd5123c1baf4e4</w:t>
        </w:r>
      </w:hyperlink>
      <w:r w:rsidR="007801D6">
        <w:rPr>
          <w:rFonts w:ascii="Times New Roman" w:eastAsia="SimSun" w:hAnsi="Times New Roman" w:cs="Times New Roman"/>
          <w:kern w:val="3"/>
          <w:sz w:val="23"/>
          <w:szCs w:val="23"/>
        </w:rPr>
        <w:t xml:space="preserve"> </w:t>
      </w:r>
      <w:bookmarkEnd w:id="1"/>
    </w:p>
    <w:sectPr w:rsidR="005C7016" w:rsidRPr="00DA67C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65BE" w14:textId="77777777" w:rsidR="002515F7" w:rsidRDefault="002515F7" w:rsidP="00125E7F">
      <w:pPr>
        <w:spacing w:after="0" w:line="240" w:lineRule="auto"/>
      </w:pPr>
      <w:r>
        <w:separator/>
      </w:r>
    </w:p>
  </w:endnote>
  <w:endnote w:type="continuationSeparator" w:id="0">
    <w:p w14:paraId="6F8C117D" w14:textId="77777777" w:rsidR="002515F7" w:rsidRDefault="002515F7" w:rsidP="0012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856845"/>
      <w:docPartObj>
        <w:docPartGallery w:val="Page Numbers (Bottom of Page)"/>
        <w:docPartUnique/>
      </w:docPartObj>
    </w:sdtPr>
    <w:sdtEndPr>
      <w:rPr>
        <w:rFonts w:ascii="Georgia" w:hAnsi="Georgia"/>
        <w:noProof/>
      </w:rPr>
    </w:sdtEndPr>
    <w:sdtContent>
      <w:p w14:paraId="5B1F54F2" w14:textId="14C362E2" w:rsidR="00353A06" w:rsidRPr="00353A06" w:rsidRDefault="00354D49" w:rsidP="00353A06">
        <w:pPr>
          <w:pStyle w:val="Footer"/>
          <w:rPr>
            <w:rFonts w:ascii="Georgia" w:hAnsi="Georgia"/>
            <w:noProof/>
          </w:rPr>
        </w:pPr>
        <w:r w:rsidRPr="00353A06">
          <w:rPr>
            <w:rFonts w:ascii="Georgia" w:hAnsi="Georgia"/>
          </w:rPr>
          <w:fldChar w:fldCharType="begin"/>
        </w:r>
        <w:r w:rsidRPr="00353A06">
          <w:rPr>
            <w:rFonts w:ascii="Georgia" w:hAnsi="Georgia"/>
          </w:rPr>
          <w:instrText xml:space="preserve"> PAGE   \* MERGEFORMAT </w:instrText>
        </w:r>
        <w:r w:rsidRPr="00353A06">
          <w:rPr>
            <w:rFonts w:ascii="Georgia" w:hAnsi="Georgia"/>
          </w:rPr>
          <w:fldChar w:fldCharType="separate"/>
        </w:r>
        <w:r w:rsidRPr="00353A06">
          <w:rPr>
            <w:rFonts w:ascii="Georgia" w:hAnsi="Georgia"/>
            <w:noProof/>
          </w:rPr>
          <w:t>2</w:t>
        </w:r>
        <w:r w:rsidRPr="00353A06">
          <w:rPr>
            <w:rFonts w:ascii="Georgia" w:hAnsi="Georgia"/>
            <w:noProof/>
          </w:rPr>
          <w:fldChar w:fldCharType="end"/>
        </w:r>
        <w:r w:rsidRPr="00353A06">
          <w:rPr>
            <w:rFonts w:ascii="Georgia" w:hAnsi="Georgia"/>
            <w:noProof/>
          </w:rPr>
          <w:tab/>
        </w:r>
        <w:r w:rsidRPr="00353A06">
          <w:rPr>
            <w:rFonts w:ascii="Georgia" w:hAnsi="Georgia"/>
            <w:noProof/>
          </w:rPr>
          <w:tab/>
        </w:r>
        <w:r w:rsidRPr="00353A06">
          <w:rPr>
            <w:rFonts w:ascii="Georgia" w:hAnsi="Georgia"/>
            <w:noProof/>
          </w:rPr>
          <w:fldChar w:fldCharType="begin"/>
        </w:r>
        <w:r w:rsidRPr="00353A06">
          <w:rPr>
            <w:rFonts w:ascii="Georgia" w:hAnsi="Georgia"/>
            <w:noProof/>
          </w:rPr>
          <w:instrText xml:space="preserve"> DATE \@ "M/d/yyyy" </w:instrText>
        </w:r>
        <w:r w:rsidRPr="00353A06">
          <w:rPr>
            <w:rFonts w:ascii="Georgia" w:hAnsi="Georgia"/>
            <w:noProof/>
          </w:rPr>
          <w:fldChar w:fldCharType="separate"/>
        </w:r>
        <w:r w:rsidR="00775198">
          <w:rPr>
            <w:rFonts w:ascii="Georgia" w:hAnsi="Georgia"/>
            <w:noProof/>
          </w:rPr>
          <w:t>3/20/2023</w:t>
        </w:r>
        <w:r w:rsidRPr="00353A06">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2AAB" w14:textId="77777777" w:rsidR="002515F7" w:rsidRDefault="002515F7" w:rsidP="00125E7F">
      <w:pPr>
        <w:spacing w:after="0" w:line="240" w:lineRule="auto"/>
      </w:pPr>
      <w:r>
        <w:separator/>
      </w:r>
    </w:p>
  </w:footnote>
  <w:footnote w:type="continuationSeparator" w:id="0">
    <w:p w14:paraId="1AD094BB" w14:textId="77777777" w:rsidR="002515F7" w:rsidRDefault="002515F7" w:rsidP="00125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4537"/>
    <w:multiLevelType w:val="hybridMultilevel"/>
    <w:tmpl w:val="30FA614E"/>
    <w:lvl w:ilvl="0" w:tplc="E278B68C">
      <w:start w:val="1"/>
      <w:numFmt w:val="bullet"/>
      <w:lvlText w:val="-"/>
      <w:lvlJc w:val="left"/>
      <w:pPr>
        <w:ind w:left="360" w:hanging="360"/>
      </w:pPr>
      <w:rPr>
        <w:rFonts w:ascii="Calibri Light" w:hAnsi="Calibri Light" w:hint="default"/>
      </w:rPr>
    </w:lvl>
    <w:lvl w:ilvl="1" w:tplc="E278B68C">
      <w:start w:val="1"/>
      <w:numFmt w:val="bullet"/>
      <w:lvlText w:val="-"/>
      <w:lvlJc w:val="left"/>
      <w:pPr>
        <w:ind w:left="1080" w:hanging="360"/>
      </w:pPr>
      <w:rPr>
        <w:rFonts w:ascii="Calibri Light" w:hAnsi="Calibri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160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4F"/>
    <w:rsid w:val="00047D98"/>
    <w:rsid w:val="000A0519"/>
    <w:rsid w:val="000A3A72"/>
    <w:rsid w:val="000C2CC1"/>
    <w:rsid w:val="00125E7F"/>
    <w:rsid w:val="00170AB1"/>
    <w:rsid w:val="001E2F64"/>
    <w:rsid w:val="00231E4F"/>
    <w:rsid w:val="002332D8"/>
    <w:rsid w:val="002468F0"/>
    <w:rsid w:val="002515F7"/>
    <w:rsid w:val="00353A06"/>
    <w:rsid w:val="00354D49"/>
    <w:rsid w:val="004118DA"/>
    <w:rsid w:val="00495ED0"/>
    <w:rsid w:val="004F2F97"/>
    <w:rsid w:val="00594205"/>
    <w:rsid w:val="005C7016"/>
    <w:rsid w:val="00634DFD"/>
    <w:rsid w:val="006F1F73"/>
    <w:rsid w:val="0074118C"/>
    <w:rsid w:val="00757AA2"/>
    <w:rsid w:val="00775198"/>
    <w:rsid w:val="007801D6"/>
    <w:rsid w:val="0078434B"/>
    <w:rsid w:val="007B1809"/>
    <w:rsid w:val="007D2C03"/>
    <w:rsid w:val="00892148"/>
    <w:rsid w:val="00934FF6"/>
    <w:rsid w:val="00A4235B"/>
    <w:rsid w:val="00AC1F8D"/>
    <w:rsid w:val="00AD381F"/>
    <w:rsid w:val="00B26D98"/>
    <w:rsid w:val="00B402AE"/>
    <w:rsid w:val="00B83F45"/>
    <w:rsid w:val="00B9642E"/>
    <w:rsid w:val="00BB1C0C"/>
    <w:rsid w:val="00BE4C7D"/>
    <w:rsid w:val="00C13CEA"/>
    <w:rsid w:val="00CB3052"/>
    <w:rsid w:val="00CE5C60"/>
    <w:rsid w:val="00D57258"/>
    <w:rsid w:val="00D92001"/>
    <w:rsid w:val="00DA67C7"/>
    <w:rsid w:val="00E54D57"/>
    <w:rsid w:val="00EF717E"/>
    <w:rsid w:val="00F0129A"/>
    <w:rsid w:val="00FD1867"/>
    <w:rsid w:val="00FF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A5F21"/>
  <w15:chartTrackingRefBased/>
  <w15:docId w15:val="{4A838E02-BDA2-476B-B3CD-74665F9E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052"/>
    <w:pPr>
      <w:ind w:left="720"/>
      <w:contextualSpacing/>
    </w:pPr>
  </w:style>
  <w:style w:type="paragraph" w:styleId="PlainText">
    <w:name w:val="Plain Text"/>
    <w:basedOn w:val="Normal"/>
    <w:link w:val="PlainTextChar"/>
    <w:uiPriority w:val="99"/>
    <w:unhideWhenUsed/>
    <w:rsid w:val="00B9642E"/>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B9642E"/>
    <w:rPr>
      <w:rFonts w:ascii="Times New Roman" w:hAnsi="Times New Roman"/>
      <w:sz w:val="24"/>
      <w:szCs w:val="21"/>
    </w:rPr>
  </w:style>
  <w:style w:type="character" w:styleId="Hyperlink">
    <w:name w:val="Hyperlink"/>
    <w:basedOn w:val="DefaultParagraphFont"/>
    <w:uiPriority w:val="99"/>
    <w:unhideWhenUsed/>
    <w:rsid w:val="005C7016"/>
    <w:rPr>
      <w:color w:val="0563C1" w:themeColor="hyperlink"/>
      <w:u w:val="single"/>
    </w:rPr>
  </w:style>
  <w:style w:type="character" w:styleId="FollowedHyperlink">
    <w:name w:val="FollowedHyperlink"/>
    <w:basedOn w:val="DefaultParagraphFont"/>
    <w:uiPriority w:val="99"/>
    <w:semiHidden/>
    <w:unhideWhenUsed/>
    <w:rsid w:val="00D92001"/>
    <w:rPr>
      <w:color w:val="954F72" w:themeColor="followedHyperlink"/>
      <w:u w:val="single"/>
    </w:rPr>
  </w:style>
  <w:style w:type="paragraph" w:styleId="Header">
    <w:name w:val="header"/>
    <w:basedOn w:val="Normal"/>
    <w:link w:val="HeaderChar"/>
    <w:uiPriority w:val="99"/>
    <w:unhideWhenUsed/>
    <w:rsid w:val="0012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7F"/>
  </w:style>
  <w:style w:type="paragraph" w:styleId="Footer">
    <w:name w:val="footer"/>
    <w:basedOn w:val="Normal"/>
    <w:link w:val="FooterChar"/>
    <w:uiPriority w:val="99"/>
    <w:unhideWhenUsed/>
    <w:rsid w:val="0012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E7F"/>
  </w:style>
  <w:style w:type="character" w:styleId="UnresolvedMention">
    <w:name w:val="Unresolved Mention"/>
    <w:basedOn w:val="DefaultParagraphFont"/>
    <w:uiPriority w:val="99"/>
    <w:semiHidden/>
    <w:unhideWhenUsed/>
    <w:rsid w:val="0078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af.mil/About-Us/The-Bri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DS.CDIO.DiversityInclusion@us.af.mi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martsheetgov.com/b/publish?EQBCT=26aee3a5598b45d2babd5123c1baf4e4" TargetMode="External"/><Relationship Id="rId5" Type="http://schemas.openxmlformats.org/officeDocument/2006/relationships/footnotes" Target="footnotes.xml"/><Relationship Id="rId10" Type="http://schemas.openxmlformats.org/officeDocument/2006/relationships/hyperlink" Target="mailto:AFRS.Det1.Inspire@us.af.mil" TargetMode="External"/><Relationship Id="rId4" Type="http://schemas.openxmlformats.org/officeDocument/2006/relationships/webSettings" Target="webSettings.xml"/><Relationship Id="rId9" Type="http://schemas.openxmlformats.org/officeDocument/2006/relationships/hyperlink" Target="mailto:ACCDS.CDIO.DiversityInclusion@us.af.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PRICILLA D Maj USAF ACC ACC A1/A1Z</dc:creator>
  <cp:keywords/>
  <dc:description/>
  <cp:lastModifiedBy>LEDFORD, VICTORIA L CIV USAF ACC ACC A1/A1Z</cp:lastModifiedBy>
  <cp:revision>2</cp:revision>
  <cp:lastPrinted>2022-10-12T17:18:00Z</cp:lastPrinted>
  <dcterms:created xsi:type="dcterms:W3CDTF">2023-03-20T19:08:00Z</dcterms:created>
  <dcterms:modified xsi:type="dcterms:W3CDTF">2023-03-20T19:08:00Z</dcterms:modified>
</cp:coreProperties>
</file>